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/>
          <w:b/>
          <w:bCs/>
          <w:sz w:val="44"/>
          <w:szCs w:val="44"/>
        </w:rPr>
      </w:pPr>
    </w:p>
    <w:p>
      <w:pPr>
        <w:jc w:val="center"/>
      </w:pPr>
      <w:r>
        <w:rPr>
          <w:rFonts w:hint="eastAsia" w:ascii="方正小标宋简体" w:eastAsia="方正小标宋简体"/>
          <w:sz w:val="36"/>
          <w:szCs w:val="36"/>
        </w:rPr>
        <w:t>2019年度陕西省档案局科技项目计划</w:t>
      </w:r>
    </w:p>
    <w:tbl>
      <w:tblPr>
        <w:tblStyle w:val="4"/>
        <w:tblpPr w:leftFromText="180" w:rightFromText="180" w:vertAnchor="text" w:horzAnchor="page" w:tblpX="1086" w:tblpY="283"/>
        <w:tblOverlap w:val="never"/>
        <w:tblW w:w="147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932"/>
        <w:gridCol w:w="3780"/>
        <w:gridCol w:w="2232"/>
        <w:gridCol w:w="2040"/>
        <w:gridCol w:w="2436"/>
        <w:gridCol w:w="1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 w:cs="仿宋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仿宋" w:eastAsia="仿宋" w:cs="仿宋"/>
                <w:sz w:val="30"/>
                <w:szCs w:val="30"/>
              </w:rPr>
              <w:t>项目编</w:t>
            </w:r>
            <w:r>
              <w:rPr>
                <w:rFonts w:hint="eastAsia" w:ascii="仿宋" w:eastAsia="仿宋" w:cs="仿宋"/>
                <w:sz w:val="30"/>
                <w:szCs w:val="30"/>
              </w:rPr>
              <w:t>号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承担单位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负责人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推荐单位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cs="仿宋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cs="宋体"/>
                <w:kern w:val="0"/>
                <w:sz w:val="24"/>
                <w:szCs w:val="24"/>
              </w:rPr>
              <w:t>SX-201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cs="宋体"/>
                <w:kern w:val="0"/>
                <w:sz w:val="24"/>
                <w:szCs w:val="24"/>
              </w:rPr>
              <w:t>-R-01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基于“期望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-满意指数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”的我国省级档案网站互动信息服务测评及优化策略研究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西北大学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旭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西北大学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cs="宋体"/>
                <w:kern w:val="0"/>
                <w:sz w:val="24"/>
                <w:szCs w:val="24"/>
              </w:rPr>
              <w:t>SX-201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cs="宋体"/>
                <w:kern w:val="0"/>
                <w:sz w:val="24"/>
                <w:szCs w:val="24"/>
              </w:rPr>
              <w:t>-R-02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高校档案文化传承与创新路径研究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陕西师范大学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问宪莉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陕西高教系统档案学会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cs="宋体"/>
                <w:kern w:val="0"/>
                <w:sz w:val="24"/>
                <w:szCs w:val="24"/>
              </w:rPr>
              <w:t>SX-201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cs="宋体"/>
                <w:kern w:val="0"/>
                <w:sz w:val="24"/>
                <w:szCs w:val="24"/>
              </w:rPr>
              <w:t>-R-0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改革开放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40年我国档案事业科技成就回顾与展望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西北农林科技大学档案馆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马国胜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杨凌示范区档案局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cs="宋体"/>
                <w:kern w:val="0"/>
                <w:sz w:val="24"/>
                <w:szCs w:val="24"/>
              </w:rPr>
              <w:t>SX-201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cs="宋体"/>
                <w:kern w:val="0"/>
                <w:sz w:val="24"/>
                <w:szCs w:val="24"/>
              </w:rPr>
              <w:t>-X-01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大数据环境下档案资源工作方式研究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中共陕西省委党校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姜钦芳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中共陕西省委党校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cs="宋体"/>
                <w:kern w:val="0"/>
                <w:sz w:val="24"/>
                <w:szCs w:val="24"/>
              </w:rPr>
              <w:t>SX-201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cs="宋体"/>
                <w:kern w:val="0"/>
                <w:sz w:val="24"/>
                <w:szCs w:val="24"/>
              </w:rPr>
              <w:t>-X-0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档案数据挖掘平台的建设与研究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陕煤集团榆林化学有限责任公司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宋世杰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陕西煤业化工集团公司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cs="宋体"/>
                <w:kern w:val="0"/>
                <w:sz w:val="24"/>
                <w:szCs w:val="24"/>
              </w:rPr>
              <w:t>SX-201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cs="宋体"/>
                <w:kern w:val="0"/>
                <w:sz w:val="24"/>
                <w:szCs w:val="24"/>
              </w:rPr>
              <w:t>-X-0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大数据背景下档案服务工作研究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西安电子科技大学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杨舒丹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陕西高教系统档案学会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impMusic Accent">
    <w:altName w:val="Webdings"/>
    <w:panose1 w:val="05060603040505090403"/>
    <w:charset w:val="02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045024C"/>
    <w:rsid w:val="02C26542"/>
    <w:rsid w:val="19831E3C"/>
    <w:rsid w:val="24CE664A"/>
    <w:rsid w:val="27951A01"/>
    <w:rsid w:val="2E5041A3"/>
    <w:rsid w:val="49C9638E"/>
    <w:rsid w:val="4BF11AC6"/>
    <w:rsid w:val="4F637D4D"/>
    <w:rsid w:val="63A0393E"/>
    <w:rsid w:val="793C23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hh</Company>
  <Pages>1</Pages>
  <Words>383</Words>
  <Characters>469</Characters>
  <Lines>89</Lines>
  <Paragraphs>49</Paragraphs>
  <ScaleCrop>false</ScaleCrop>
  <LinksUpToDate>false</LinksUpToDate>
  <CharactersWithSpaces>470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2018-02-11T03:15:00Z</dcterms:created>
  <dc:creator>dongxy</dc:creator>
  <cp:lastModifiedBy>lenovo</cp:lastModifiedBy>
  <cp:lastPrinted>2019-04-25T03:01:00Z</cp:lastPrinted>
  <dcterms:modified xsi:type="dcterms:W3CDTF">2019-05-27T07:41:46Z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