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宋体" w:eastAsia="方正小标宋简体"/>
          <w:color w:val="FF0000"/>
          <w:sz w:val="84"/>
          <w:szCs w:val="84"/>
          <w:lang w:eastAsia="zh-CN"/>
        </w:rPr>
      </w:pPr>
      <w:r>
        <w:rPr>
          <w:lang w:eastAsia="zh-CN"/>
        </w:rPr>
        <w:pict>
          <v:line id="_x0000_s1026" o:spid="_x0000_s1026" o:spt="20" style="position:absolute;left:0pt;flip:y;margin-left:-18pt;margin-top:70.2pt;height:0pt;width:450pt;z-index:251658240;mso-width-relative:page;mso-height-relative:page;" stroked="t" coordsize="21600,21600">
            <v:path arrowok="t"/>
            <v:fill focussize="0,0"/>
            <v:stroke weight="4.5pt" color="#FF0000" linestyle="thickThin"/>
            <v:imagedata o:title=""/>
            <o:lock v:ext="edit"/>
          </v:line>
        </w:pict>
      </w:r>
      <w:r>
        <w:rPr>
          <w:rFonts w:hint="eastAsia" w:ascii="方正小标宋简体" w:hAnsi="宋体" w:eastAsia="方正小标宋简体" w:cs="方正小标宋简体"/>
          <w:color w:val="FF0000"/>
          <w:sz w:val="84"/>
          <w:szCs w:val="84"/>
          <w:lang w:eastAsia="zh-CN"/>
        </w:rPr>
        <w:t>陕西省档案局</w:t>
      </w:r>
    </w:p>
    <w:p>
      <w:pPr>
        <w:ind w:firstLine="640" w:firstLineChars="200"/>
        <w:jc w:val="right"/>
        <w:rPr>
          <w:rFonts w:hint="eastAsia" w:ascii="仿宋_GB2312" w:hAnsi="SimpMusic Accent" w:eastAsia="仿宋_GB2312"/>
          <w:sz w:val="32"/>
          <w:szCs w:val="32"/>
          <w:lang w:eastAsia="zh-CN"/>
        </w:rPr>
      </w:pPr>
    </w:p>
    <w:p>
      <w:pPr>
        <w:ind w:firstLine="640" w:firstLineChars="200"/>
        <w:jc w:val="right"/>
        <w:rPr>
          <w:rFonts w:hint="eastAsia" w:ascii="仿宋_GB2312" w:hAnsi="SimpMusic Accent" w:eastAsia="仿宋_GB2312"/>
          <w:sz w:val="32"/>
          <w:szCs w:val="32"/>
          <w:lang w:eastAsia="zh-CN"/>
        </w:rPr>
      </w:pPr>
      <w:r>
        <w:rPr>
          <w:rFonts w:hint="eastAsia" w:ascii="仿宋_GB2312" w:hAnsi="SimpMusic Accent" w:eastAsia="仿宋_GB2312" w:cs="仿宋_GB2312"/>
          <w:sz w:val="32"/>
          <w:szCs w:val="32"/>
          <w:lang w:eastAsia="zh-CN"/>
        </w:rPr>
        <w:t>陕档函〔2020〕32号</w:t>
      </w:r>
    </w:p>
    <w:p>
      <w:pPr>
        <w:ind w:firstLine="640" w:firstLineChars="200"/>
        <w:jc w:val="right"/>
        <w:rPr>
          <w:sz w:val="32"/>
          <w:szCs w:val="32"/>
          <w:lang w:eastAsia="zh-CN"/>
        </w:rPr>
      </w:pPr>
    </w:p>
    <w:p>
      <w:pPr>
        <w:spacing w:line="600" w:lineRule="exact"/>
        <w:jc w:val="center"/>
        <w:rPr>
          <w:rFonts w:ascii="方正小标宋简体" w:hAnsi="方正小标宋简体" w:eastAsia="方正小标宋简体"/>
          <w:sz w:val="44"/>
          <w:szCs w:val="44"/>
          <w:lang w:eastAsia="zh-CN"/>
        </w:rPr>
      </w:pPr>
      <w:r>
        <w:rPr>
          <w:rFonts w:hint="eastAsia" w:ascii="方正小标宋简体" w:hAnsi="方正小标宋简体" w:eastAsia="方正小标宋简体" w:cs="方正小标宋简体"/>
          <w:sz w:val="44"/>
          <w:szCs w:val="44"/>
          <w:lang w:eastAsia="zh-CN"/>
        </w:rPr>
        <w:t>陕西省档案局关于</w:t>
      </w:r>
    </w:p>
    <w:p>
      <w:pPr>
        <w:spacing w:line="600" w:lineRule="exact"/>
        <w:jc w:val="center"/>
        <w:rPr>
          <w:rFonts w:ascii="方正小标宋简体" w:hAnsi="方正小标宋简体" w:eastAsia="方正小标宋简体"/>
          <w:sz w:val="44"/>
          <w:szCs w:val="44"/>
          <w:lang w:eastAsia="zh-CN"/>
        </w:rPr>
      </w:pPr>
      <w:r>
        <w:rPr>
          <w:rFonts w:hint="eastAsia" w:ascii="方正小标宋简体" w:hAnsi="方正小标宋简体" w:eastAsia="方正小标宋简体" w:cs="方正小标宋简体"/>
          <w:sz w:val="44"/>
          <w:szCs w:val="44"/>
          <w:lang w:eastAsia="zh-CN"/>
        </w:rPr>
        <w:t>征求档号编制方法意见的函</w:t>
      </w:r>
    </w:p>
    <w:p>
      <w:pPr>
        <w:jc w:val="center"/>
        <w:rPr>
          <w:rFonts w:ascii="黑体" w:hAnsi="宋体" w:eastAsia="黑体"/>
          <w:b/>
          <w:bCs/>
          <w:sz w:val="44"/>
          <w:szCs w:val="44"/>
          <w:lang w:eastAsia="zh-CN"/>
        </w:rPr>
      </w:pPr>
    </w:p>
    <w:p>
      <w:pPr>
        <w:spacing w:line="600" w:lineRule="exact"/>
        <w:rPr>
          <w:rFonts w:ascii="仿宋_GB2312" w:hAnsi="仿宋" w:eastAsia="仿宋_GB2312"/>
          <w:sz w:val="32"/>
          <w:szCs w:val="32"/>
          <w:lang w:eastAsia="zh-CN"/>
        </w:rPr>
      </w:pPr>
      <w:r>
        <w:rPr>
          <w:rFonts w:hint="eastAsia" w:ascii="仿宋_GB2312" w:hAnsi="仿宋" w:eastAsia="仿宋_GB2312" w:cs="仿宋_GB2312"/>
          <w:sz w:val="32"/>
          <w:szCs w:val="32"/>
          <w:lang w:eastAsia="zh-CN"/>
        </w:rPr>
        <w:t>各设区市、杨凌示范区、韩城市档案局，省级机关企事业单位档案部门，西北大学公共管理学院：</w:t>
      </w:r>
    </w:p>
    <w:p>
      <w:pPr>
        <w:spacing w:line="600" w:lineRule="exact"/>
        <w:rPr>
          <w:rFonts w:ascii="仿宋_GB2312" w:eastAsia="仿宋_GB2312"/>
          <w:sz w:val="32"/>
          <w:szCs w:val="32"/>
          <w:lang w:eastAsia="zh-CN"/>
        </w:rPr>
      </w:pPr>
      <w:r>
        <w:rPr>
          <w:rFonts w:ascii="仿宋_GB2312" w:hAnsi="仿宋" w:eastAsia="仿宋_GB2312" w:cs="仿宋_GB2312"/>
          <w:sz w:val="32"/>
          <w:szCs w:val="32"/>
          <w:lang w:eastAsia="zh-CN"/>
        </w:rPr>
        <w:t xml:space="preserve">   </w:t>
      </w:r>
      <w:r>
        <w:rPr>
          <w:rFonts w:hint="eastAsia" w:ascii="仿宋_GB2312" w:hAnsi="仿宋" w:eastAsia="仿宋_GB2312" w:cs="仿宋_GB2312"/>
          <w:sz w:val="32"/>
          <w:szCs w:val="32"/>
          <w:lang w:eastAsia="zh-CN"/>
        </w:rPr>
        <w:t>根据国家档案局档案科学技术研究所通知要求，现就档号编制方法征求意见。编制档号是档案管理工作中非常重要的基础性工作，随着时代发展，《档号编制规则》（</w:t>
      </w:r>
      <w:r>
        <w:rPr>
          <w:rFonts w:ascii="仿宋_GB2312" w:hAnsi="仿宋" w:eastAsia="仿宋_GB2312" w:cs="仿宋_GB2312"/>
          <w:sz w:val="32"/>
          <w:szCs w:val="32"/>
          <w:lang w:eastAsia="zh-CN"/>
        </w:rPr>
        <w:t>DA/T 13-1994</w:t>
      </w:r>
      <w:r>
        <w:rPr>
          <w:rFonts w:hint="eastAsia" w:ascii="仿宋_GB2312" w:hAnsi="仿宋" w:eastAsia="仿宋_GB2312" w:cs="仿宋_GB2312"/>
          <w:sz w:val="32"/>
          <w:szCs w:val="32"/>
          <w:lang w:eastAsia="zh-CN"/>
        </w:rPr>
        <w:t>）已不能适应形势的需要，亟需对其进行修订。为了使修订后的标准更加具有科学性、实用性，具有更大的灵活性和覆盖面，不仅需要了解各方对该标准的意见，更需要了解那些自定的更具实用性的档号编制方法，并将这些好的经验和思路融入到新修订的标准当中。请各单位组织相关人员认真填写档号编制方法意见调查问卷和各类档案档号编制实践表，并于</w:t>
      </w:r>
      <w:r>
        <w:rPr>
          <w:rFonts w:ascii="仿宋_GB2312" w:hAnsi="仿宋" w:eastAsia="仿宋_GB2312" w:cs="仿宋_GB2312"/>
          <w:sz w:val="32"/>
          <w:szCs w:val="32"/>
          <w:lang w:eastAsia="zh-CN"/>
        </w:rPr>
        <w:t>2020</w:t>
      </w:r>
      <w:r>
        <w:rPr>
          <w:rFonts w:hint="eastAsia" w:ascii="仿宋_GB2312" w:hAnsi="仿宋" w:eastAsia="仿宋_GB2312" w:cs="仿宋_GB2312"/>
          <w:sz w:val="32"/>
          <w:szCs w:val="32"/>
          <w:lang w:eastAsia="zh-CN"/>
        </w:rPr>
        <w:t>年</w:t>
      </w:r>
      <w:r>
        <w:rPr>
          <w:rFonts w:ascii="仿宋_GB2312" w:hAnsi="仿宋" w:eastAsia="仿宋_GB2312" w:cs="仿宋_GB2312"/>
          <w:sz w:val="32"/>
          <w:szCs w:val="32"/>
          <w:lang w:eastAsia="zh-CN"/>
        </w:rPr>
        <w:t>6</w:t>
      </w:r>
      <w:r>
        <w:rPr>
          <w:rFonts w:hint="eastAsia" w:ascii="仿宋_GB2312" w:eastAsia="仿宋_GB2312" w:cs="仿宋_GB2312"/>
          <w:sz w:val="32"/>
          <w:szCs w:val="32"/>
          <w:lang w:eastAsia="zh-CN"/>
        </w:rPr>
        <w:t>月</w:t>
      </w:r>
      <w:r>
        <w:rPr>
          <w:rFonts w:ascii="仿宋_GB2312" w:eastAsia="仿宋_GB2312" w:cs="仿宋_GB2312"/>
          <w:sz w:val="32"/>
          <w:szCs w:val="32"/>
          <w:lang w:eastAsia="zh-CN"/>
        </w:rPr>
        <w:t>10</w:t>
      </w:r>
      <w:r>
        <w:rPr>
          <w:rFonts w:hint="eastAsia" w:ascii="仿宋_GB2312" w:eastAsia="仿宋_GB2312" w:cs="仿宋_GB2312"/>
          <w:sz w:val="32"/>
          <w:szCs w:val="32"/>
          <w:lang w:eastAsia="zh-CN"/>
        </w:rPr>
        <w:t>日前以电子邮件形式反馈我局档案事业发展处。</w:t>
      </w:r>
    </w:p>
    <w:p>
      <w:pPr>
        <w:spacing w:line="600" w:lineRule="exact"/>
        <w:ind w:firstLine="640"/>
        <w:jc w:val="distribute"/>
        <w:rPr>
          <w:rFonts w:ascii="仿宋_GB2312" w:eastAsia="仿宋_GB2312"/>
          <w:sz w:val="32"/>
          <w:szCs w:val="32"/>
          <w:lang w:eastAsia="zh-CN"/>
        </w:rPr>
      </w:pPr>
      <w:r>
        <w:rPr>
          <w:lang w:eastAsia="zh-CN"/>
        </w:rPr>
        <w:pict>
          <v:line id="_x0000_s1027" o:spid="_x0000_s1027" o:spt="20" style="position:absolute;left:0pt;margin-left:-18.1pt;margin-top:84.25pt;height:0pt;width:461.55pt;z-index:251659264;mso-width-relative:page;mso-height-relative:page;" stroked="t" coordsize="21600,21600">
            <v:path arrowok="t"/>
            <v:fill focussize="0,0"/>
            <v:stroke weight="4.5pt" color="#FF0000" linestyle="thinThick"/>
            <v:imagedata o:title=""/>
            <o:lock v:ext="edit"/>
          </v:line>
        </w:pict>
      </w:r>
      <w:r>
        <w:rPr>
          <w:rFonts w:hint="eastAsia" w:ascii="仿宋_GB2312" w:eastAsia="仿宋_GB2312" w:cs="仿宋_GB2312"/>
          <w:sz w:val="32"/>
          <w:szCs w:val="32"/>
          <w:lang w:eastAsia="zh-CN"/>
        </w:rPr>
        <w:t>《档号编制方法意见调查问卷》和《各类档案档号编制实践表》电子版在陕西档案信息网陕西档案信息网</w:t>
      </w:r>
      <w:r>
        <w:rPr>
          <w:rFonts w:ascii="仿宋_GB2312" w:eastAsia="仿宋_GB2312" w:cs="仿宋_GB2312"/>
          <w:sz w:val="32"/>
          <w:szCs w:val="32"/>
          <w:lang w:eastAsia="zh-CN"/>
        </w:rPr>
        <w:t xml:space="preserve">  </w:t>
      </w:r>
      <w:r>
        <w:fldChar w:fldCharType="begin"/>
      </w:r>
      <w:r>
        <w:instrText xml:space="preserve"> HYPERLINK "http://daj.shaanxi.gov.cn/index.aspx通知公告下载。" </w:instrText>
      </w:r>
      <w:r>
        <w:fldChar w:fldCharType="separate"/>
      </w:r>
      <w:r>
        <w:rPr>
          <w:rStyle w:val="5"/>
          <w:rFonts w:ascii="仿宋_GB2312" w:eastAsia="仿宋_GB2312" w:cs="仿宋_GB2312"/>
          <w:sz w:val="32"/>
          <w:szCs w:val="32"/>
          <w:lang w:eastAsia="zh-CN"/>
        </w:rPr>
        <w:t>http://daj.shaanxi.gov.cn/index.aspx</w:t>
      </w:r>
      <w:r>
        <w:rPr>
          <w:rStyle w:val="5"/>
          <w:rFonts w:hint="eastAsia" w:ascii="仿宋_GB2312" w:eastAsia="仿宋_GB2312" w:cs="仿宋_GB2312"/>
          <w:sz w:val="32"/>
          <w:szCs w:val="32"/>
          <w:lang w:eastAsia="zh-CN"/>
        </w:rPr>
        <w:t>通知公告下载。</w:t>
      </w:r>
      <w:r>
        <w:rPr>
          <w:rStyle w:val="5"/>
          <w:rFonts w:hint="eastAsia" w:ascii="仿宋_GB2312" w:eastAsia="仿宋_GB2312" w:cs="仿宋_GB2312"/>
          <w:sz w:val="32"/>
          <w:szCs w:val="32"/>
          <w:lang w:eastAsia="zh-CN"/>
        </w:rPr>
        <w:fldChar w:fldCharType="end"/>
      </w:r>
    </w:p>
    <w:p>
      <w:pPr>
        <w:spacing w:line="600" w:lineRule="exact"/>
        <w:ind w:left="528" w:leftChars="220" w:firstLine="160" w:firstLineChars="50"/>
        <w:rPr>
          <w:rFonts w:ascii="仿宋_GB2312" w:eastAsia="仿宋_GB2312"/>
          <w:sz w:val="32"/>
          <w:szCs w:val="32"/>
        </w:rPr>
      </w:pPr>
      <w:r>
        <w:rPr>
          <w:rFonts w:hint="eastAsia" w:ascii="仿宋_GB2312" w:eastAsia="仿宋_GB2312" w:cs="仿宋_GB2312"/>
          <w:sz w:val="32"/>
          <w:szCs w:val="32"/>
        </w:rPr>
        <w:t>联</w:t>
      </w:r>
      <w:r>
        <w:rPr>
          <w:rFonts w:ascii="仿宋_GB2312" w:eastAsia="仿宋_GB2312" w:cs="仿宋_GB2312"/>
          <w:sz w:val="32"/>
          <w:szCs w:val="32"/>
        </w:rPr>
        <w:t xml:space="preserve"> </w:t>
      </w:r>
      <w:r>
        <w:rPr>
          <w:rFonts w:hint="eastAsia" w:ascii="仿宋_GB2312" w:eastAsia="仿宋_GB2312" w:cs="仿宋_GB2312"/>
          <w:sz w:val="32"/>
          <w:szCs w:val="32"/>
        </w:rPr>
        <w:t>系</w:t>
      </w:r>
      <w:r>
        <w:rPr>
          <w:rFonts w:ascii="仿宋_GB2312" w:eastAsia="仿宋_GB2312" w:cs="仿宋_GB2312"/>
          <w:sz w:val="32"/>
          <w:szCs w:val="32"/>
        </w:rPr>
        <w:t xml:space="preserve"> </w:t>
      </w:r>
      <w:r>
        <w:rPr>
          <w:rFonts w:hint="eastAsia" w:ascii="仿宋_GB2312" w:eastAsia="仿宋_GB2312" w:cs="仿宋_GB2312"/>
          <w:sz w:val="32"/>
          <w:szCs w:val="32"/>
        </w:rPr>
        <w:t>人：陈晓娟</w:t>
      </w:r>
    </w:p>
    <w:p>
      <w:pPr>
        <w:spacing w:line="600" w:lineRule="exact"/>
        <w:ind w:left="528" w:leftChars="220" w:firstLine="160" w:firstLineChars="50"/>
        <w:rPr>
          <w:rFonts w:ascii="仿宋_GB2312" w:eastAsia="仿宋_GB2312" w:cs="仿宋_GB2312"/>
          <w:sz w:val="32"/>
          <w:szCs w:val="32"/>
        </w:rPr>
      </w:pPr>
      <w:r>
        <w:rPr>
          <w:rFonts w:hint="eastAsia" w:ascii="仿宋_GB2312" w:eastAsia="仿宋_GB2312" w:cs="仿宋_GB2312"/>
          <w:sz w:val="32"/>
          <w:szCs w:val="32"/>
        </w:rPr>
        <w:t>联系电话：</w:t>
      </w:r>
      <w:r>
        <w:rPr>
          <w:rFonts w:ascii="仿宋_GB2312" w:eastAsia="仿宋_GB2312" w:cs="仿宋_GB2312"/>
          <w:sz w:val="32"/>
          <w:szCs w:val="32"/>
        </w:rPr>
        <w:t>029-89230859</w:t>
      </w:r>
    </w:p>
    <w:p>
      <w:pPr>
        <w:spacing w:line="600" w:lineRule="exact"/>
        <w:ind w:left="528" w:leftChars="220" w:firstLine="160" w:firstLineChars="50"/>
        <w:rPr>
          <w:rFonts w:ascii="仿宋_GB2312" w:eastAsia="仿宋_GB2312"/>
          <w:sz w:val="32"/>
          <w:szCs w:val="32"/>
        </w:rPr>
      </w:pPr>
      <w:r>
        <w:rPr>
          <w:rFonts w:hint="eastAsia" w:ascii="仿宋_GB2312" w:eastAsia="仿宋_GB2312" w:cs="仿宋_GB2312"/>
          <w:sz w:val="32"/>
          <w:szCs w:val="32"/>
        </w:rPr>
        <w:t>电子邮箱：</w:t>
      </w:r>
      <w:r>
        <w:rPr>
          <w:rFonts w:ascii="仿宋_GB2312" w:eastAsia="仿宋_GB2312" w:cs="仿宋_GB2312"/>
          <w:sz w:val="32"/>
          <w:szCs w:val="32"/>
        </w:rPr>
        <w:t>1341046075</w:t>
      </w:r>
      <w:r>
        <w:rPr>
          <w:rFonts w:ascii="宋体" w:hAnsi="宋体" w:cs="宋体"/>
          <w:sz w:val="32"/>
          <w:szCs w:val="32"/>
        </w:rPr>
        <w:t>@</w:t>
      </w:r>
      <w:r>
        <w:rPr>
          <w:rFonts w:ascii="仿宋_GB2312" w:eastAsia="仿宋_GB2312" w:cs="仿宋_GB2312"/>
          <w:sz w:val="32"/>
          <w:szCs w:val="32"/>
        </w:rPr>
        <w:t>qq.com</w:t>
      </w:r>
    </w:p>
    <w:p>
      <w:pPr>
        <w:spacing w:line="600" w:lineRule="exact"/>
        <w:ind w:left="31680" w:hanging="470" w:hangingChars="147"/>
        <w:rPr>
          <w:rFonts w:ascii="仿宋_GB2312" w:eastAsia="仿宋_GB2312" w:cs="仿宋_GB2312"/>
          <w:sz w:val="32"/>
          <w:szCs w:val="32"/>
        </w:rPr>
      </w:pPr>
      <w:r>
        <w:rPr>
          <w:rFonts w:ascii="仿宋_GB2312" w:eastAsia="仿宋_GB2312" w:cs="仿宋_GB2312"/>
          <w:sz w:val="32"/>
          <w:szCs w:val="32"/>
        </w:rPr>
        <w:t xml:space="preserve">                              </w:t>
      </w:r>
    </w:p>
    <w:p>
      <w:pPr>
        <w:spacing w:line="600" w:lineRule="exact"/>
        <w:ind w:left="31680" w:hanging="470" w:hangingChars="147"/>
        <w:rPr>
          <w:rFonts w:ascii="仿宋_GB2312" w:eastAsia="仿宋_GB2312" w:cs="仿宋_GB2312"/>
          <w:sz w:val="32"/>
          <w:szCs w:val="32"/>
        </w:rPr>
      </w:pPr>
    </w:p>
    <w:p>
      <w:pPr>
        <w:spacing w:line="600" w:lineRule="exact"/>
        <w:ind w:left="31680" w:hanging="470" w:hangingChars="147"/>
        <w:rPr>
          <w:rFonts w:ascii="仿宋_GB2312" w:eastAsia="仿宋_GB2312" w:cs="仿宋_GB2312"/>
          <w:sz w:val="32"/>
          <w:szCs w:val="32"/>
        </w:rPr>
      </w:pPr>
    </w:p>
    <w:p>
      <w:pPr>
        <w:spacing w:line="600" w:lineRule="exact"/>
        <w:ind w:left="31680" w:hanging="470" w:hangingChars="147"/>
        <w:rPr>
          <w:rFonts w:ascii="仿宋_GB2312" w:eastAsia="仿宋_GB2312" w:cs="仿宋_GB2312"/>
          <w:sz w:val="32"/>
          <w:szCs w:val="32"/>
        </w:rPr>
      </w:pPr>
    </w:p>
    <w:p>
      <w:pPr>
        <w:spacing w:line="600" w:lineRule="exact"/>
        <w:ind w:left="730" w:leftChars="304" w:firstLine="4320" w:firstLineChars="1350"/>
        <w:rPr>
          <w:rFonts w:ascii="仿宋_GB2312" w:eastAsia="仿宋_GB2312"/>
          <w:sz w:val="32"/>
          <w:szCs w:val="32"/>
          <w:lang w:eastAsia="zh-CN"/>
        </w:rPr>
      </w:pPr>
      <w:r>
        <w:rPr>
          <w:rFonts w:ascii="仿宋_GB2312" w:eastAsia="仿宋_GB2312" w:cs="仿宋_GB2312"/>
          <w:sz w:val="32"/>
          <w:szCs w:val="32"/>
        </w:rPr>
        <w:t xml:space="preserve">  </w:t>
      </w:r>
      <w:r>
        <w:rPr>
          <w:rFonts w:hint="eastAsia" w:ascii="仿宋_GB2312" w:eastAsia="仿宋_GB2312" w:cs="仿宋_GB2312"/>
          <w:sz w:val="32"/>
          <w:szCs w:val="32"/>
          <w:lang w:eastAsia="zh-CN"/>
        </w:rPr>
        <w:t>陕西省档案局</w:t>
      </w:r>
    </w:p>
    <w:p>
      <w:pPr>
        <w:spacing w:line="600" w:lineRule="exact"/>
        <w:ind w:left="31680" w:hanging="470" w:hangingChars="147"/>
        <w:rPr>
          <w:rFonts w:ascii="仿宋_GB2312" w:eastAsia="仿宋_GB2312"/>
          <w:sz w:val="32"/>
          <w:szCs w:val="32"/>
          <w:lang w:eastAsia="zh-CN"/>
        </w:rPr>
      </w:pPr>
      <w:r>
        <w:rPr>
          <w:rFonts w:ascii="仿宋_GB2312" w:eastAsia="仿宋_GB2312" w:cs="仿宋_GB2312"/>
          <w:sz w:val="32"/>
          <w:szCs w:val="32"/>
          <w:lang w:eastAsia="zh-CN"/>
        </w:rPr>
        <w:t xml:space="preserve">                              </w:t>
      </w:r>
      <w:r>
        <w:rPr>
          <w:rFonts w:hint="eastAsia" w:ascii="仿宋_GB2312" w:eastAsia="仿宋_GB2312" w:cs="仿宋_GB2312"/>
          <w:sz w:val="32"/>
          <w:szCs w:val="32"/>
          <w:lang w:eastAsia="zh-CN"/>
        </w:rPr>
        <w:t>　</w:t>
      </w:r>
      <w:r>
        <w:rPr>
          <w:rFonts w:ascii="仿宋_GB2312" w:eastAsia="仿宋_GB2312" w:cs="仿宋_GB2312"/>
          <w:sz w:val="32"/>
          <w:szCs w:val="32"/>
          <w:lang w:eastAsia="zh-CN"/>
        </w:rPr>
        <w:t xml:space="preserve"> 2020</w:t>
      </w:r>
      <w:r>
        <w:rPr>
          <w:rFonts w:hint="eastAsia" w:ascii="仿宋_GB2312" w:eastAsia="仿宋_GB2312" w:cs="仿宋_GB2312"/>
          <w:sz w:val="32"/>
          <w:szCs w:val="32"/>
          <w:lang w:eastAsia="zh-CN"/>
        </w:rPr>
        <w:t>年</w:t>
      </w:r>
      <w:r>
        <w:rPr>
          <w:rFonts w:ascii="仿宋_GB2312" w:eastAsia="仿宋_GB2312" w:cs="仿宋_GB2312"/>
          <w:sz w:val="32"/>
          <w:szCs w:val="32"/>
          <w:lang w:eastAsia="zh-CN"/>
        </w:rPr>
        <w:t>5</w:t>
      </w:r>
      <w:r>
        <w:rPr>
          <w:rFonts w:hint="eastAsia" w:ascii="仿宋_GB2312" w:eastAsia="仿宋_GB2312" w:cs="仿宋_GB2312"/>
          <w:sz w:val="32"/>
          <w:szCs w:val="32"/>
          <w:lang w:eastAsia="zh-CN"/>
        </w:rPr>
        <w:t>月</w:t>
      </w:r>
      <w:r>
        <w:rPr>
          <w:rFonts w:ascii="仿宋_GB2312" w:eastAsia="仿宋_GB2312" w:cs="仿宋_GB2312"/>
          <w:sz w:val="32"/>
          <w:szCs w:val="32"/>
          <w:lang w:eastAsia="zh-CN"/>
        </w:rPr>
        <w:t>28</w:t>
      </w:r>
      <w:r>
        <w:rPr>
          <w:rFonts w:hint="eastAsia" w:ascii="仿宋_GB2312" w:eastAsia="仿宋_GB2312" w:cs="仿宋_GB2312"/>
          <w:sz w:val="32"/>
          <w:szCs w:val="32"/>
          <w:lang w:eastAsia="zh-CN"/>
        </w:rPr>
        <w:t>日</w:t>
      </w:r>
    </w:p>
    <w:p>
      <w:pPr>
        <w:pStyle w:val="9"/>
        <w:spacing w:line="662" w:lineRule="exact"/>
        <w:ind w:firstLine="0"/>
        <w:rPr>
          <w:sz w:val="32"/>
          <w:szCs w:val="32"/>
          <w:lang w:eastAsia="zh-CN"/>
        </w:rPr>
        <w:sectPr>
          <w:pgSz w:w="11900" w:h="16840"/>
          <w:pgMar w:top="1472" w:right="1730" w:bottom="1582" w:left="1752" w:header="1044" w:footer="1154" w:gutter="0"/>
          <w:pgNumType w:start="1"/>
          <w:cols w:space="720" w:num="1"/>
          <w:docGrid w:linePitch="360" w:charSpace="0"/>
        </w:sectPr>
      </w:pPr>
    </w:p>
    <w:p>
      <w:pPr>
        <w:pStyle w:val="9"/>
        <w:spacing w:after="620" w:line="240" w:lineRule="auto"/>
        <w:ind w:firstLine="0"/>
        <w:jc w:val="center"/>
        <w:rPr>
          <w:rFonts w:ascii="方正小标宋简体" w:eastAsia="方正小标宋简体"/>
          <w:sz w:val="36"/>
          <w:szCs w:val="36"/>
        </w:rPr>
      </w:pPr>
      <w:r>
        <w:rPr>
          <w:rFonts w:hint="eastAsia" w:ascii="方正小标宋简体" w:hAnsi="宋体" w:eastAsia="方正小标宋简体" w:cs="方正小标宋简体"/>
          <w:sz w:val="36"/>
          <w:szCs w:val="36"/>
        </w:rPr>
        <w:t>档号编制方法意见调查问卷</w:t>
      </w:r>
    </w:p>
    <w:p>
      <w:pPr>
        <w:pStyle w:val="9"/>
        <w:spacing w:line="572" w:lineRule="exact"/>
        <w:ind w:firstLine="640"/>
        <w:jc w:val="both"/>
        <w:rPr>
          <w:rFonts w:ascii="仿宋_GB2312" w:eastAsia="仿宋_GB2312"/>
        </w:rPr>
      </w:pPr>
      <w:r>
        <w:rPr>
          <w:rFonts w:ascii="仿宋_GB2312" w:eastAsia="仿宋_GB2312" w:cs="仿宋_GB2312"/>
          <w:sz w:val="32"/>
          <w:szCs w:val="32"/>
        </w:rPr>
        <w:t xml:space="preserve">1 </w:t>
      </w:r>
      <w:r>
        <w:rPr>
          <w:rFonts w:ascii="仿宋_GB2312" w:eastAsia="仿宋_GB2312" w:cs="仿宋_GB2312"/>
          <w:lang w:val="zh-CN" w:eastAsia="zh-CN"/>
        </w:rPr>
        <w:t>.</w:t>
      </w:r>
      <w:r>
        <w:rPr>
          <w:rFonts w:hint="eastAsia" w:ascii="仿宋_GB2312" w:hAnsi="宋体" w:eastAsia="仿宋_GB2312" w:cs="仿宋_GB2312"/>
          <w:lang w:val="zh-CN" w:eastAsia="zh-CN"/>
        </w:rPr>
        <w:t>是</w:t>
      </w:r>
      <w:r>
        <w:rPr>
          <w:rFonts w:hint="eastAsia" w:ascii="仿宋_GB2312" w:hAnsi="宋体" w:eastAsia="仿宋_GB2312" w:cs="仿宋_GB2312"/>
        </w:rPr>
        <w:t>否按照</w:t>
      </w:r>
      <w:r>
        <w:rPr>
          <w:rFonts w:ascii="仿宋_GB2312" w:eastAsia="仿宋_GB2312" w:cs="仿宋_GB2312"/>
          <w:sz w:val="32"/>
          <w:szCs w:val="32"/>
          <w:lang w:val="en-US" w:eastAsia="zh-CN"/>
        </w:rPr>
        <w:t>DA/T 13-1994</w:t>
      </w:r>
      <w:r>
        <w:rPr>
          <w:rFonts w:hint="eastAsia" w:ascii="仿宋_GB2312" w:hAnsi="宋体" w:eastAsia="仿宋_GB2312" w:cs="仿宋_GB2312"/>
        </w:rPr>
        <w:t>《档号编制规则》编制档号？</w:t>
      </w:r>
      <w:r>
        <w:rPr>
          <w:rFonts w:ascii="仿宋_GB2312" w:eastAsia="仿宋_GB2312" w:cs="仿宋_GB2312"/>
        </w:rPr>
        <w:t xml:space="preserve"> </w:t>
      </w:r>
      <w:r>
        <w:rPr>
          <w:rFonts w:hint="eastAsia" w:ascii="仿宋_GB2312" w:hAnsi="宋体" w:eastAsia="仿宋_GB2312" w:cs="仿宋_GB2312"/>
        </w:rPr>
        <w:t>如果是，请给出在使用过程中感到有不适用的地方；如果否</w:t>
      </w:r>
      <w:r>
        <w:rPr>
          <w:rFonts w:ascii="仿宋_GB2312" w:eastAsia="仿宋_GB2312" w:cs="仿宋_GB2312"/>
        </w:rPr>
        <w:t xml:space="preserve">, </w:t>
      </w:r>
      <w:r>
        <w:rPr>
          <w:rFonts w:hint="eastAsia" w:ascii="仿宋_GB2312" w:hAnsi="宋体" w:eastAsia="仿宋_GB2312" w:cs="仿宋_GB2312"/>
        </w:rPr>
        <w:t>请给出理由。</w:t>
      </w:r>
    </w:p>
    <w:p>
      <w:pPr>
        <w:pStyle w:val="9"/>
        <w:spacing w:line="576" w:lineRule="exact"/>
        <w:ind w:firstLine="640"/>
        <w:jc w:val="both"/>
        <w:rPr>
          <w:rFonts w:ascii="仿宋_GB2312" w:eastAsia="仿宋_GB2312"/>
        </w:rPr>
      </w:pPr>
      <w:r>
        <w:rPr>
          <w:rFonts w:ascii="仿宋_GB2312" w:eastAsia="仿宋_GB2312" w:cs="仿宋_GB2312"/>
          <w:sz w:val="32"/>
          <w:szCs w:val="32"/>
        </w:rPr>
        <w:t>2</w:t>
      </w:r>
      <w:r>
        <w:rPr>
          <w:rFonts w:ascii="仿宋_GB2312" w:eastAsia="仿宋_GB2312" w:cs="仿宋_GB2312"/>
          <w:lang w:val="zh-CN" w:eastAsia="zh-CN"/>
        </w:rPr>
        <w:t>.</w:t>
      </w:r>
      <w:r>
        <w:rPr>
          <w:rFonts w:hint="eastAsia" w:ascii="仿宋_GB2312" w:hAnsi="宋体" w:eastAsia="仿宋_GB2312" w:cs="仿宋_GB2312"/>
          <w:lang w:val="zh-CN" w:eastAsia="zh-CN"/>
        </w:rPr>
        <w:t>对</w:t>
      </w:r>
      <w:r>
        <w:rPr>
          <w:rFonts w:hint="eastAsia" w:ascii="仿宋_GB2312" w:hAnsi="宋体" w:eastAsia="仿宋_GB2312" w:cs="仿宋_GB2312"/>
        </w:rPr>
        <w:t>修订《档号编制规则》有何意见或建议？</w:t>
      </w:r>
    </w:p>
    <w:p>
      <w:pPr>
        <w:pStyle w:val="9"/>
        <w:spacing w:line="576" w:lineRule="exact"/>
        <w:ind w:firstLine="640"/>
        <w:jc w:val="both"/>
        <w:rPr>
          <w:rFonts w:ascii="仿宋_GB2312" w:eastAsia="仿宋_GB2312"/>
        </w:rPr>
      </w:pPr>
      <w:r>
        <w:rPr>
          <w:rFonts w:ascii="仿宋_GB2312" w:eastAsia="仿宋_GB2312" w:cs="仿宋_GB2312"/>
          <w:sz w:val="32"/>
          <w:szCs w:val="32"/>
        </w:rPr>
        <w:t xml:space="preserve">3 </w:t>
      </w:r>
      <w:r>
        <w:rPr>
          <w:rFonts w:ascii="仿宋_GB2312" w:eastAsia="仿宋_GB2312" w:cs="仿宋_GB2312"/>
          <w:lang w:val="zh-CN" w:eastAsia="zh-CN"/>
        </w:rPr>
        <w:t>.</w:t>
      </w:r>
      <w:r>
        <w:rPr>
          <w:rFonts w:hint="eastAsia" w:ascii="仿宋_GB2312" w:hAnsi="宋体" w:eastAsia="仿宋_GB2312" w:cs="仿宋_GB2312"/>
          <w:lang w:val="zh-CN" w:eastAsia="zh-CN"/>
        </w:rPr>
        <w:t>是</w:t>
      </w:r>
      <w:r>
        <w:rPr>
          <w:rFonts w:hint="eastAsia" w:ascii="仿宋_GB2312" w:hAnsi="宋体" w:eastAsia="仿宋_GB2312" w:cs="仿宋_GB2312"/>
        </w:rPr>
        <w:t>否制定了档号编制或者包含档号编制的相关规定或制度？如果是，请提供具体内容。</w:t>
      </w:r>
    </w:p>
    <w:p>
      <w:pPr>
        <w:pStyle w:val="9"/>
        <w:spacing w:line="605" w:lineRule="exact"/>
        <w:ind w:firstLine="640"/>
        <w:jc w:val="both"/>
        <w:rPr>
          <w:rFonts w:ascii="仿宋_GB2312" w:eastAsia="仿宋_GB2312"/>
        </w:rPr>
      </w:pPr>
      <w:r>
        <w:rPr>
          <w:rFonts w:ascii="仿宋_GB2312" w:eastAsia="仿宋_GB2312" w:cs="仿宋_GB2312"/>
          <w:sz w:val="32"/>
          <w:szCs w:val="32"/>
        </w:rPr>
        <w:t>4</w:t>
      </w:r>
      <w:r>
        <w:rPr>
          <w:rFonts w:ascii="仿宋_GB2312" w:eastAsia="仿宋_GB2312" w:cs="仿宋_GB2312"/>
        </w:rPr>
        <w:t>.</w:t>
      </w:r>
      <w:r>
        <w:rPr>
          <w:rFonts w:hint="eastAsia" w:ascii="仿宋_GB2312" w:hAnsi="宋体" w:eastAsia="仿宋_GB2312" w:cs="仿宋_GB2312"/>
        </w:rPr>
        <w:t>各门类档案档号的编制实践（在附件《各类型档案档号编制实践》中填写）。</w:t>
      </w:r>
    </w:p>
    <w:p>
      <w:pPr>
        <w:pStyle w:val="9"/>
        <w:spacing w:line="554" w:lineRule="exact"/>
        <w:ind w:left="600" w:firstLine="40"/>
        <w:jc w:val="both"/>
        <w:rPr>
          <w:rFonts w:ascii="仿宋_GB2312" w:eastAsia="仿宋_GB2312"/>
        </w:rPr>
      </w:pPr>
      <w:r>
        <w:rPr>
          <w:rFonts w:hint="eastAsia" w:ascii="仿宋_GB2312" w:hAnsi="宋体" w:eastAsia="仿宋_GB2312" w:cs="仿宋_GB2312"/>
        </w:rPr>
        <w:t>请提供档号结构、举例并对各代码的含义予以说明，如</w:t>
      </w:r>
      <w:r>
        <w:rPr>
          <w:rFonts w:ascii="仿宋_GB2312" w:eastAsia="仿宋_GB2312" w:cs="仿宋_GB2312"/>
        </w:rPr>
        <w:t xml:space="preserve">: </w:t>
      </w:r>
      <w:r>
        <w:rPr>
          <w:rFonts w:hint="eastAsia" w:ascii="仿宋_GB2312" w:hAnsi="宋体" w:eastAsia="仿宋_GB2312" w:cs="仿宋_GB2312"/>
        </w:rPr>
        <w:t>科研档案</w:t>
      </w:r>
    </w:p>
    <w:p>
      <w:pPr>
        <w:pStyle w:val="9"/>
        <w:spacing w:line="590" w:lineRule="exact"/>
        <w:ind w:firstLine="640"/>
        <w:jc w:val="both"/>
        <w:rPr>
          <w:rFonts w:ascii="仿宋_GB2312" w:eastAsia="仿宋_GB2312"/>
        </w:rPr>
      </w:pPr>
      <w:r>
        <w:rPr>
          <w:rFonts w:hint="eastAsia" w:ascii="仿宋_GB2312" w:hAnsi="宋体" w:eastAsia="仿宋_GB2312" w:cs="仿宋_GB2312"/>
        </w:rPr>
        <w:t>档号结构：全宗号</w:t>
      </w:r>
      <w:r>
        <w:rPr>
          <w:rFonts w:ascii="仿宋_GB2312" w:eastAsia="仿宋_GB2312" w:cs="仿宋_GB2312"/>
        </w:rPr>
        <w:t>-</w:t>
      </w:r>
      <w:r>
        <w:rPr>
          <w:rFonts w:hint="eastAsia" w:ascii="仿宋_GB2312" w:hAnsi="宋体" w:eastAsia="仿宋_GB2312" w:cs="仿宋_GB2312"/>
        </w:rPr>
        <w:t>年度</w:t>
      </w:r>
      <w:r>
        <w:rPr>
          <w:rFonts w:ascii="仿宋_GB2312" w:eastAsia="仿宋_GB2312" w:cs="仿宋_GB2312"/>
        </w:rPr>
        <w:t>-</w:t>
      </w:r>
      <w:r>
        <w:rPr>
          <w:rFonts w:hint="eastAsia" w:ascii="仿宋_GB2312" w:hAnsi="宋体" w:eastAsia="仿宋_GB2312" w:cs="仿宋_GB2312"/>
        </w:rPr>
        <w:t>大类代码单位代码</w:t>
      </w:r>
      <w:r>
        <w:rPr>
          <w:rFonts w:ascii="仿宋_GB2312" w:eastAsia="仿宋_GB2312" w:cs="仿宋_GB2312"/>
        </w:rPr>
        <w:t>-</w:t>
      </w:r>
      <w:r>
        <w:rPr>
          <w:rFonts w:hint="eastAsia" w:ascii="仿宋_GB2312" w:hAnsi="宋体" w:eastAsia="仿宋_GB2312" w:cs="仿宋_GB2312"/>
        </w:rPr>
        <w:t>案卷号</w:t>
      </w:r>
      <w:r>
        <w:rPr>
          <w:rFonts w:ascii="仿宋_GB2312" w:eastAsia="仿宋_GB2312" w:cs="仿宋_GB2312"/>
        </w:rPr>
        <w:t>-</w:t>
      </w:r>
      <w:r>
        <w:rPr>
          <w:rFonts w:hint="eastAsia" w:ascii="仿宋_GB2312" w:hAnsi="宋体" w:eastAsia="仿宋_GB2312" w:cs="仿宋_GB2312"/>
        </w:rPr>
        <w:t>件</w:t>
      </w:r>
      <w:bookmarkStart w:id="0" w:name="_GoBack"/>
      <w:bookmarkEnd w:id="0"/>
      <w:r>
        <w:rPr>
          <w:rFonts w:hint="eastAsia" w:ascii="仿宋_GB2312" w:hAnsi="宋体" w:eastAsia="仿宋_GB2312" w:cs="仿宋_GB2312"/>
        </w:rPr>
        <w:t>号。</w:t>
      </w:r>
    </w:p>
    <w:p>
      <w:pPr>
        <w:pStyle w:val="9"/>
        <w:spacing w:line="587" w:lineRule="exact"/>
        <w:ind w:firstLine="640"/>
        <w:jc w:val="both"/>
        <w:rPr>
          <w:rFonts w:ascii="仿宋_GB2312" w:eastAsia="仿宋_GB2312" w:cs="仿宋_GB2312"/>
          <w:sz w:val="32"/>
          <w:szCs w:val="32"/>
        </w:rPr>
      </w:pPr>
      <w:r>
        <w:rPr>
          <w:rFonts w:hint="eastAsia" w:ascii="仿宋_GB2312" w:hAnsi="宋体" w:eastAsia="仿宋_GB2312" w:cs="仿宋_GB2312"/>
        </w:rPr>
        <w:t>举例：</w:t>
      </w:r>
      <w:r>
        <w:rPr>
          <w:rFonts w:ascii="仿宋_GB2312" w:eastAsia="仿宋_GB2312" w:cs="仿宋_GB2312"/>
          <w:sz w:val="32"/>
          <w:szCs w:val="32"/>
          <w:lang w:val="en-US" w:eastAsia="zh-CN"/>
        </w:rPr>
        <w:t xml:space="preserve">03-2018-KYKY-3254. </w:t>
      </w:r>
      <w:r>
        <w:rPr>
          <w:rFonts w:ascii="仿宋_GB2312" w:eastAsia="仿宋_GB2312" w:cs="仿宋_GB2312"/>
          <w:sz w:val="32"/>
          <w:szCs w:val="32"/>
        </w:rPr>
        <w:t>0001</w:t>
      </w:r>
    </w:p>
    <w:p>
      <w:pPr>
        <w:pStyle w:val="9"/>
        <w:spacing w:line="587" w:lineRule="exact"/>
        <w:ind w:firstLine="640"/>
        <w:jc w:val="both"/>
        <w:rPr>
          <w:rFonts w:ascii="仿宋_GB2312" w:eastAsia="仿宋_GB2312"/>
        </w:rPr>
        <w:sectPr>
          <w:pgSz w:w="11900" w:h="16840"/>
          <w:pgMar w:top="1555" w:right="1752" w:bottom="1555" w:left="1795" w:header="1127" w:footer="1127" w:gutter="0"/>
          <w:cols w:space="720" w:num="1"/>
          <w:docGrid w:linePitch="360" w:charSpace="0"/>
        </w:sectPr>
      </w:pPr>
      <w:r>
        <w:rPr>
          <w:rFonts w:hint="eastAsia" w:ascii="仿宋_GB2312" w:hAnsi="宋体" w:eastAsia="仿宋_GB2312" w:cs="仿宋_GB2312"/>
        </w:rPr>
        <w:t>说明：</w:t>
      </w:r>
      <w:r>
        <w:rPr>
          <w:rFonts w:ascii="仿宋_GB2312" w:eastAsia="仿宋_GB2312" w:cs="仿宋_GB2312"/>
          <w:sz w:val="32"/>
          <w:szCs w:val="32"/>
        </w:rPr>
        <w:t>03</w:t>
      </w:r>
      <w:r>
        <w:rPr>
          <w:rFonts w:hint="eastAsia" w:ascii="仿宋_GB2312" w:hAnsi="宋体" w:eastAsia="仿宋_GB2312" w:cs="仿宋_GB2312"/>
        </w:rPr>
        <w:t>是全宗号，</w:t>
      </w:r>
      <w:r>
        <w:rPr>
          <w:rFonts w:ascii="仿宋_GB2312" w:eastAsia="仿宋_GB2312" w:cs="仿宋_GB2312"/>
          <w:sz w:val="32"/>
          <w:szCs w:val="32"/>
        </w:rPr>
        <w:t>2018</w:t>
      </w:r>
      <w:r>
        <w:rPr>
          <w:rFonts w:hint="eastAsia" w:ascii="仿宋_GB2312" w:hAnsi="宋体" w:eastAsia="仿宋_GB2312" w:cs="仿宋_GB2312"/>
        </w:rPr>
        <w:t>是年度，前一个</w:t>
      </w:r>
      <w:r>
        <w:rPr>
          <w:rFonts w:ascii="仿宋_GB2312" w:eastAsia="仿宋_GB2312" w:cs="仿宋_GB2312"/>
          <w:sz w:val="32"/>
          <w:szCs w:val="32"/>
          <w:lang w:val="en-US" w:eastAsia="zh-CN"/>
        </w:rPr>
        <w:t>KY</w:t>
      </w:r>
      <w:r>
        <w:rPr>
          <w:rFonts w:hint="eastAsia" w:ascii="仿宋_GB2312" w:hAnsi="宋体" w:eastAsia="仿宋_GB2312" w:cs="仿宋_GB2312"/>
        </w:rPr>
        <w:t>是科研档</w:t>
      </w:r>
      <w:r>
        <w:rPr>
          <w:rFonts w:ascii="仿宋_GB2312" w:eastAsia="仿宋_GB2312" w:cs="仿宋_GB2312"/>
        </w:rPr>
        <w:t xml:space="preserve"> </w:t>
      </w:r>
      <w:r>
        <w:rPr>
          <w:rFonts w:hint="eastAsia" w:ascii="仿宋_GB2312" w:hAnsi="宋体" w:eastAsia="仿宋_GB2312" w:cs="仿宋_GB2312"/>
        </w:rPr>
        <w:t>案大类代码，后一个</w:t>
      </w:r>
      <w:r>
        <w:rPr>
          <w:rFonts w:ascii="仿宋_GB2312" w:eastAsia="仿宋_GB2312" w:cs="仿宋_GB2312"/>
          <w:sz w:val="32"/>
          <w:szCs w:val="32"/>
          <w:lang w:val="en-US" w:eastAsia="zh-CN"/>
        </w:rPr>
        <w:t>KY</w:t>
      </w:r>
      <w:r>
        <w:rPr>
          <w:rFonts w:hint="eastAsia" w:ascii="仿宋_GB2312" w:hAnsi="宋体" w:eastAsia="仿宋_GB2312" w:cs="仿宋_GB2312"/>
        </w:rPr>
        <w:t>是单位代码（科研处），</w:t>
      </w:r>
      <w:r>
        <w:rPr>
          <w:rFonts w:ascii="仿宋_GB2312" w:eastAsia="仿宋_GB2312" w:cs="仿宋_GB2312"/>
          <w:sz w:val="32"/>
          <w:szCs w:val="32"/>
        </w:rPr>
        <w:t>3254</w:t>
      </w:r>
      <w:r>
        <w:rPr>
          <w:rFonts w:hint="eastAsia" w:ascii="仿宋_GB2312" w:hAnsi="宋体" w:eastAsia="仿宋_GB2312" w:cs="仿宋_GB2312"/>
        </w:rPr>
        <w:t>是案</w:t>
      </w:r>
      <w:r>
        <w:rPr>
          <w:rFonts w:ascii="仿宋_GB2312" w:eastAsia="仿宋_GB2312" w:cs="仿宋_GB2312"/>
        </w:rPr>
        <w:t xml:space="preserve"> </w:t>
      </w:r>
      <w:r>
        <w:rPr>
          <w:rFonts w:hint="eastAsia" w:ascii="仿宋_GB2312" w:hAnsi="宋体" w:eastAsia="仿宋_GB2312" w:cs="仿宋_GB2312"/>
        </w:rPr>
        <w:t>卷号，</w:t>
      </w:r>
      <w:r>
        <w:rPr>
          <w:rFonts w:ascii="仿宋_GB2312" w:eastAsia="仿宋_GB2312" w:cs="仿宋_GB2312"/>
          <w:sz w:val="32"/>
          <w:szCs w:val="32"/>
        </w:rPr>
        <w:t>0001</w:t>
      </w:r>
      <w:r>
        <w:rPr>
          <w:rFonts w:hint="eastAsia" w:ascii="仿宋_GB2312" w:hAnsi="宋体" w:eastAsia="仿宋_GB2312" w:cs="仿宋_GB2312"/>
        </w:rPr>
        <w:t>是文件号。</w:t>
      </w:r>
    </w:p>
    <w:p>
      <w:pPr>
        <w:pStyle w:val="9"/>
        <w:spacing w:after="140" w:line="240" w:lineRule="auto"/>
        <w:ind w:firstLine="0"/>
        <w:jc w:val="center"/>
        <w:rPr>
          <w:sz w:val="28"/>
          <w:szCs w:val="28"/>
        </w:rPr>
      </w:pPr>
      <w:r>
        <w:rPr>
          <w:rFonts w:hint="eastAsia" w:ascii="宋体" w:hAnsi="宋体" w:cs="宋体"/>
          <w:sz w:val="28"/>
          <w:szCs w:val="28"/>
        </w:rPr>
        <w:t>各类档案档号编制实践</w:t>
      </w:r>
    </w:p>
    <w:tbl>
      <w:tblPr>
        <w:tblStyle w:val="2"/>
        <w:tblW w:w="0" w:type="auto"/>
        <w:jc w:val="center"/>
        <w:tblLayout w:type="fixed"/>
        <w:tblCellMar>
          <w:top w:w="0" w:type="dxa"/>
          <w:left w:w="10" w:type="dxa"/>
          <w:bottom w:w="0" w:type="dxa"/>
          <w:right w:w="10" w:type="dxa"/>
        </w:tblCellMar>
      </w:tblPr>
      <w:tblGrid>
        <w:gridCol w:w="446"/>
        <w:gridCol w:w="1714"/>
        <w:gridCol w:w="2945"/>
        <w:gridCol w:w="3802"/>
        <w:gridCol w:w="4932"/>
        <w:gridCol w:w="806"/>
      </w:tblGrid>
      <w:tr>
        <w:tblPrEx>
          <w:tblCellMar>
            <w:top w:w="0" w:type="dxa"/>
            <w:left w:w="10" w:type="dxa"/>
            <w:bottom w:w="0" w:type="dxa"/>
            <w:right w:w="10" w:type="dxa"/>
          </w:tblCellMar>
        </w:tblPrEx>
        <w:trPr>
          <w:trHeight w:val="799" w:hRule="exact"/>
          <w:jc w:val="center"/>
        </w:trPr>
        <w:tc>
          <w:tcPr>
            <w:tcW w:w="446" w:type="dxa"/>
            <w:tcBorders>
              <w:top w:val="single" w:color="auto" w:sz="4" w:space="0"/>
              <w:left w:val="single" w:color="auto" w:sz="4" w:space="0"/>
            </w:tcBorders>
            <w:shd w:val="clear" w:color="auto" w:fill="FFFFFF"/>
            <w:vAlign w:val="center"/>
          </w:tcPr>
          <w:p>
            <w:pPr>
              <w:pStyle w:val="13"/>
              <w:spacing w:line="240" w:lineRule="auto"/>
              <w:ind w:firstLine="0"/>
              <w:jc w:val="center"/>
              <w:rPr>
                <w:sz w:val="19"/>
                <w:szCs w:val="19"/>
              </w:rPr>
            </w:pPr>
            <w:r>
              <w:rPr>
                <w:rFonts w:hint="eastAsia" w:ascii="宋体" w:hAnsi="宋体" w:cs="宋体"/>
                <w:sz w:val="19"/>
                <w:szCs w:val="19"/>
              </w:rPr>
              <w:t>序号</w:t>
            </w:r>
          </w:p>
        </w:tc>
        <w:tc>
          <w:tcPr>
            <w:tcW w:w="1714" w:type="dxa"/>
            <w:tcBorders>
              <w:top w:val="single" w:color="auto" w:sz="4" w:space="0"/>
              <w:left w:val="single" w:color="auto" w:sz="4" w:space="0"/>
            </w:tcBorders>
            <w:shd w:val="clear" w:color="auto" w:fill="FFFFFF"/>
            <w:vAlign w:val="center"/>
          </w:tcPr>
          <w:p>
            <w:pPr>
              <w:pStyle w:val="13"/>
              <w:spacing w:line="240" w:lineRule="auto"/>
              <w:ind w:firstLine="0"/>
              <w:jc w:val="center"/>
              <w:rPr>
                <w:sz w:val="19"/>
                <w:szCs w:val="19"/>
              </w:rPr>
            </w:pPr>
            <w:r>
              <w:rPr>
                <w:rFonts w:hint="eastAsia" w:ascii="宋体" w:hAnsi="宋体" w:cs="宋体"/>
                <w:sz w:val="19"/>
                <w:szCs w:val="19"/>
              </w:rPr>
              <w:t>档案类型</w:t>
            </w:r>
          </w:p>
        </w:tc>
        <w:tc>
          <w:tcPr>
            <w:tcW w:w="2945" w:type="dxa"/>
            <w:tcBorders>
              <w:top w:val="single" w:color="auto" w:sz="4" w:space="0"/>
              <w:left w:val="single" w:color="auto" w:sz="4" w:space="0"/>
            </w:tcBorders>
            <w:shd w:val="clear" w:color="auto" w:fill="FFFFFF"/>
            <w:vAlign w:val="center"/>
          </w:tcPr>
          <w:p>
            <w:pPr>
              <w:pStyle w:val="13"/>
              <w:spacing w:line="240" w:lineRule="auto"/>
              <w:ind w:firstLine="0"/>
              <w:jc w:val="center"/>
              <w:rPr>
                <w:sz w:val="19"/>
                <w:szCs w:val="19"/>
              </w:rPr>
            </w:pPr>
            <w:r>
              <w:rPr>
                <w:rFonts w:hint="eastAsia" w:ascii="宋体" w:hAnsi="宋体" w:cs="宋体"/>
                <w:sz w:val="19"/>
                <w:szCs w:val="19"/>
              </w:rPr>
              <w:t>档号结构</w:t>
            </w:r>
          </w:p>
        </w:tc>
        <w:tc>
          <w:tcPr>
            <w:tcW w:w="3802" w:type="dxa"/>
            <w:tcBorders>
              <w:top w:val="single" w:color="auto" w:sz="4" w:space="0"/>
              <w:left w:val="single" w:color="auto" w:sz="4" w:space="0"/>
            </w:tcBorders>
            <w:shd w:val="clear" w:color="auto" w:fill="FFFFFF"/>
            <w:vAlign w:val="center"/>
          </w:tcPr>
          <w:p>
            <w:pPr>
              <w:pStyle w:val="13"/>
              <w:spacing w:line="240" w:lineRule="auto"/>
              <w:ind w:firstLine="0"/>
              <w:jc w:val="center"/>
              <w:rPr>
                <w:sz w:val="19"/>
                <w:szCs w:val="19"/>
              </w:rPr>
            </w:pPr>
            <w:r>
              <w:rPr>
                <w:rFonts w:hint="eastAsia" w:ascii="宋体" w:hAnsi="宋体" w:cs="宋体"/>
                <w:sz w:val="19"/>
                <w:szCs w:val="19"/>
              </w:rPr>
              <w:t>举例</w:t>
            </w:r>
          </w:p>
        </w:tc>
        <w:tc>
          <w:tcPr>
            <w:tcW w:w="4932" w:type="dxa"/>
            <w:tcBorders>
              <w:top w:val="single" w:color="auto" w:sz="4" w:space="0"/>
              <w:left w:val="single" w:color="auto" w:sz="4" w:space="0"/>
            </w:tcBorders>
            <w:shd w:val="clear" w:color="auto" w:fill="FFFFFF"/>
            <w:vAlign w:val="center"/>
          </w:tcPr>
          <w:p>
            <w:pPr>
              <w:pStyle w:val="13"/>
              <w:spacing w:line="240" w:lineRule="auto"/>
              <w:ind w:firstLine="0"/>
              <w:jc w:val="center"/>
              <w:rPr>
                <w:sz w:val="19"/>
                <w:szCs w:val="19"/>
              </w:rPr>
            </w:pPr>
            <w:r>
              <w:rPr>
                <w:rFonts w:hint="eastAsia" w:ascii="宋体" w:hAnsi="宋体" w:cs="宋体"/>
                <w:sz w:val="19"/>
                <w:szCs w:val="19"/>
              </w:rPr>
              <w:t>说明</w:t>
            </w:r>
          </w:p>
        </w:tc>
        <w:tc>
          <w:tcPr>
            <w:tcW w:w="806" w:type="dxa"/>
            <w:tcBorders>
              <w:top w:val="single" w:color="auto" w:sz="4" w:space="0"/>
              <w:left w:val="single" w:color="auto" w:sz="4" w:space="0"/>
              <w:right w:val="single" w:color="auto" w:sz="4" w:space="0"/>
            </w:tcBorders>
            <w:shd w:val="clear" w:color="auto" w:fill="FFFFFF"/>
            <w:vAlign w:val="center"/>
          </w:tcPr>
          <w:p>
            <w:pPr>
              <w:pStyle w:val="13"/>
              <w:spacing w:line="240" w:lineRule="auto"/>
              <w:ind w:firstLine="0"/>
              <w:jc w:val="center"/>
              <w:rPr>
                <w:sz w:val="19"/>
                <w:szCs w:val="19"/>
              </w:rPr>
            </w:pPr>
            <w:r>
              <w:rPr>
                <w:rFonts w:hint="eastAsia" w:ascii="宋体" w:hAnsi="宋体" w:cs="宋体"/>
                <w:sz w:val="19"/>
                <w:szCs w:val="19"/>
              </w:rPr>
              <w:t>备注</w:t>
            </w:r>
          </w:p>
        </w:tc>
      </w:tr>
      <w:tr>
        <w:tblPrEx>
          <w:tblCellMar>
            <w:top w:w="0" w:type="dxa"/>
            <w:left w:w="10" w:type="dxa"/>
            <w:bottom w:w="0" w:type="dxa"/>
            <w:right w:w="10" w:type="dxa"/>
          </w:tblCellMar>
        </w:tblPrEx>
        <w:trPr>
          <w:trHeight w:val="792" w:hRule="exact"/>
          <w:jc w:val="center"/>
        </w:trPr>
        <w:tc>
          <w:tcPr>
            <w:tcW w:w="446" w:type="dxa"/>
            <w:tcBorders>
              <w:top w:val="single" w:color="auto" w:sz="4" w:space="0"/>
              <w:left w:val="single" w:color="auto" w:sz="4" w:space="0"/>
            </w:tcBorders>
            <w:shd w:val="clear" w:color="auto" w:fill="FFFFFF"/>
            <w:vAlign w:val="center"/>
          </w:tcPr>
          <w:p>
            <w:pPr>
              <w:pStyle w:val="13"/>
              <w:spacing w:line="240" w:lineRule="auto"/>
              <w:ind w:firstLine="160"/>
              <w:rPr>
                <w:sz w:val="20"/>
                <w:szCs w:val="20"/>
              </w:rPr>
            </w:pPr>
            <w:r>
              <w:rPr>
                <w:sz w:val="20"/>
                <w:szCs w:val="20"/>
              </w:rPr>
              <w:t>1</w:t>
            </w:r>
          </w:p>
        </w:tc>
        <w:tc>
          <w:tcPr>
            <w:tcW w:w="1714" w:type="dxa"/>
            <w:tcBorders>
              <w:top w:val="single" w:color="auto" w:sz="4" w:space="0"/>
              <w:left w:val="single" w:color="auto" w:sz="4" w:space="0"/>
            </w:tcBorders>
            <w:shd w:val="clear" w:color="auto" w:fill="FFFFFF"/>
            <w:vAlign w:val="center"/>
          </w:tcPr>
          <w:p>
            <w:pPr>
              <w:pStyle w:val="13"/>
              <w:spacing w:line="240" w:lineRule="auto"/>
              <w:ind w:firstLine="0"/>
              <w:jc w:val="center"/>
              <w:rPr>
                <w:sz w:val="18"/>
                <w:szCs w:val="18"/>
              </w:rPr>
            </w:pPr>
            <w:r>
              <w:rPr>
                <w:rFonts w:hint="eastAsia" w:ascii="宋体" w:hAnsi="宋体" w:cs="宋体"/>
                <w:sz w:val="18"/>
                <w:szCs w:val="18"/>
              </w:rPr>
              <w:t>文书档案</w:t>
            </w:r>
          </w:p>
        </w:tc>
        <w:tc>
          <w:tcPr>
            <w:tcW w:w="2945" w:type="dxa"/>
            <w:tcBorders>
              <w:top w:val="single" w:color="auto" w:sz="4" w:space="0"/>
              <w:left w:val="single" w:color="auto" w:sz="4" w:space="0"/>
            </w:tcBorders>
            <w:shd w:val="clear" w:color="auto" w:fill="FFFFFF"/>
          </w:tcPr>
          <w:p>
            <w:pPr>
              <w:rPr>
                <w:sz w:val="10"/>
                <w:szCs w:val="10"/>
              </w:rPr>
            </w:pPr>
          </w:p>
        </w:tc>
        <w:tc>
          <w:tcPr>
            <w:tcW w:w="3802" w:type="dxa"/>
            <w:tcBorders>
              <w:top w:val="single" w:color="auto" w:sz="4" w:space="0"/>
              <w:left w:val="single" w:color="auto" w:sz="4" w:space="0"/>
            </w:tcBorders>
            <w:shd w:val="clear" w:color="auto" w:fill="FFFFFF"/>
          </w:tcPr>
          <w:p>
            <w:pPr>
              <w:rPr>
                <w:sz w:val="10"/>
                <w:szCs w:val="10"/>
              </w:rPr>
            </w:pPr>
          </w:p>
        </w:tc>
        <w:tc>
          <w:tcPr>
            <w:tcW w:w="4932"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78" w:hRule="exact"/>
          <w:jc w:val="center"/>
        </w:trPr>
        <w:tc>
          <w:tcPr>
            <w:tcW w:w="446" w:type="dxa"/>
            <w:tcBorders>
              <w:top w:val="single" w:color="auto" w:sz="4" w:space="0"/>
              <w:left w:val="single" w:color="auto" w:sz="4" w:space="0"/>
            </w:tcBorders>
            <w:shd w:val="clear" w:color="auto" w:fill="FFFFFF"/>
            <w:vAlign w:val="center"/>
          </w:tcPr>
          <w:p>
            <w:pPr>
              <w:pStyle w:val="13"/>
              <w:spacing w:line="240" w:lineRule="auto"/>
              <w:ind w:firstLine="160"/>
              <w:rPr>
                <w:sz w:val="20"/>
                <w:szCs w:val="20"/>
              </w:rPr>
            </w:pPr>
            <w:r>
              <w:rPr>
                <w:sz w:val="20"/>
                <w:szCs w:val="20"/>
              </w:rPr>
              <w:t>2</w:t>
            </w:r>
          </w:p>
        </w:tc>
        <w:tc>
          <w:tcPr>
            <w:tcW w:w="1714" w:type="dxa"/>
            <w:tcBorders>
              <w:top w:val="single" w:color="auto" w:sz="4" w:space="0"/>
              <w:left w:val="single" w:color="auto" w:sz="4" w:space="0"/>
            </w:tcBorders>
            <w:shd w:val="clear" w:color="auto" w:fill="FFFFFF"/>
            <w:vAlign w:val="center"/>
          </w:tcPr>
          <w:p>
            <w:pPr>
              <w:pStyle w:val="13"/>
              <w:spacing w:line="240" w:lineRule="auto"/>
              <w:ind w:firstLine="0"/>
              <w:jc w:val="center"/>
              <w:rPr>
                <w:sz w:val="18"/>
                <w:szCs w:val="18"/>
              </w:rPr>
            </w:pPr>
            <w:r>
              <w:rPr>
                <w:rFonts w:hint="eastAsia" w:ascii="宋体" w:hAnsi="宋体" w:cs="宋体"/>
                <w:sz w:val="18"/>
                <w:szCs w:val="18"/>
              </w:rPr>
              <w:t>会计档案</w:t>
            </w:r>
          </w:p>
        </w:tc>
        <w:tc>
          <w:tcPr>
            <w:tcW w:w="2945" w:type="dxa"/>
            <w:tcBorders>
              <w:top w:val="single" w:color="auto" w:sz="4" w:space="0"/>
              <w:left w:val="single" w:color="auto" w:sz="4" w:space="0"/>
            </w:tcBorders>
            <w:shd w:val="clear" w:color="auto" w:fill="FFFFFF"/>
          </w:tcPr>
          <w:p>
            <w:pPr>
              <w:rPr>
                <w:sz w:val="10"/>
                <w:szCs w:val="10"/>
              </w:rPr>
            </w:pPr>
          </w:p>
        </w:tc>
        <w:tc>
          <w:tcPr>
            <w:tcW w:w="3802" w:type="dxa"/>
            <w:tcBorders>
              <w:top w:val="single" w:color="auto" w:sz="4" w:space="0"/>
              <w:left w:val="single" w:color="auto" w:sz="4" w:space="0"/>
            </w:tcBorders>
            <w:shd w:val="clear" w:color="auto" w:fill="FFFFFF"/>
          </w:tcPr>
          <w:p>
            <w:pPr>
              <w:rPr>
                <w:sz w:val="10"/>
                <w:szCs w:val="10"/>
              </w:rPr>
            </w:pPr>
          </w:p>
        </w:tc>
        <w:tc>
          <w:tcPr>
            <w:tcW w:w="4932"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85" w:hRule="exact"/>
          <w:jc w:val="center"/>
        </w:trPr>
        <w:tc>
          <w:tcPr>
            <w:tcW w:w="446" w:type="dxa"/>
            <w:tcBorders>
              <w:top w:val="single" w:color="auto" w:sz="4" w:space="0"/>
              <w:left w:val="single" w:color="auto" w:sz="4" w:space="0"/>
            </w:tcBorders>
            <w:shd w:val="clear" w:color="auto" w:fill="FFFFFF"/>
            <w:vAlign w:val="center"/>
          </w:tcPr>
          <w:p>
            <w:pPr>
              <w:pStyle w:val="13"/>
              <w:spacing w:line="240" w:lineRule="auto"/>
              <w:ind w:firstLine="160"/>
              <w:rPr>
                <w:sz w:val="20"/>
                <w:szCs w:val="20"/>
              </w:rPr>
            </w:pPr>
            <w:r>
              <w:rPr>
                <w:sz w:val="20"/>
                <w:szCs w:val="20"/>
              </w:rPr>
              <w:t>3</w:t>
            </w:r>
          </w:p>
        </w:tc>
        <w:tc>
          <w:tcPr>
            <w:tcW w:w="1714" w:type="dxa"/>
            <w:tcBorders>
              <w:top w:val="single" w:color="auto" w:sz="4" w:space="0"/>
              <w:left w:val="single" w:color="auto" w:sz="4" w:space="0"/>
            </w:tcBorders>
            <w:shd w:val="clear" w:color="auto" w:fill="FFFFFF"/>
            <w:vAlign w:val="center"/>
          </w:tcPr>
          <w:p>
            <w:pPr>
              <w:pStyle w:val="13"/>
              <w:spacing w:line="240" w:lineRule="auto"/>
              <w:ind w:firstLine="0"/>
              <w:jc w:val="center"/>
              <w:rPr>
                <w:sz w:val="18"/>
                <w:szCs w:val="18"/>
              </w:rPr>
            </w:pPr>
            <w:r>
              <w:rPr>
                <w:rFonts w:hint="eastAsia" w:ascii="宋体" w:hAnsi="宋体" w:cs="宋体"/>
                <w:sz w:val="18"/>
                <w:szCs w:val="18"/>
              </w:rPr>
              <w:t>人事档案</w:t>
            </w:r>
          </w:p>
        </w:tc>
        <w:tc>
          <w:tcPr>
            <w:tcW w:w="2945" w:type="dxa"/>
            <w:tcBorders>
              <w:top w:val="single" w:color="auto" w:sz="4" w:space="0"/>
              <w:left w:val="single" w:color="auto" w:sz="4" w:space="0"/>
            </w:tcBorders>
            <w:shd w:val="clear" w:color="auto" w:fill="FFFFFF"/>
          </w:tcPr>
          <w:p>
            <w:pPr>
              <w:rPr>
                <w:sz w:val="10"/>
                <w:szCs w:val="10"/>
              </w:rPr>
            </w:pPr>
          </w:p>
        </w:tc>
        <w:tc>
          <w:tcPr>
            <w:tcW w:w="3802" w:type="dxa"/>
            <w:tcBorders>
              <w:top w:val="single" w:color="auto" w:sz="4" w:space="0"/>
              <w:left w:val="single" w:color="auto" w:sz="4" w:space="0"/>
            </w:tcBorders>
            <w:shd w:val="clear" w:color="auto" w:fill="FFFFFF"/>
          </w:tcPr>
          <w:p>
            <w:pPr>
              <w:rPr>
                <w:sz w:val="10"/>
                <w:szCs w:val="10"/>
              </w:rPr>
            </w:pPr>
          </w:p>
        </w:tc>
        <w:tc>
          <w:tcPr>
            <w:tcW w:w="4932"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85" w:hRule="exact"/>
          <w:jc w:val="center"/>
        </w:trPr>
        <w:tc>
          <w:tcPr>
            <w:tcW w:w="446" w:type="dxa"/>
            <w:tcBorders>
              <w:top w:val="single" w:color="auto" w:sz="4" w:space="0"/>
              <w:left w:val="single" w:color="auto" w:sz="4" w:space="0"/>
            </w:tcBorders>
            <w:shd w:val="clear" w:color="auto" w:fill="FFFFFF"/>
            <w:vAlign w:val="center"/>
          </w:tcPr>
          <w:p>
            <w:pPr>
              <w:pStyle w:val="13"/>
              <w:spacing w:line="240" w:lineRule="auto"/>
              <w:ind w:firstLine="0"/>
              <w:jc w:val="center"/>
              <w:rPr>
                <w:sz w:val="20"/>
                <w:szCs w:val="20"/>
              </w:rPr>
            </w:pPr>
            <w:r>
              <w:rPr>
                <w:sz w:val="20"/>
                <w:szCs w:val="20"/>
              </w:rPr>
              <w:t>4</w:t>
            </w:r>
          </w:p>
        </w:tc>
        <w:tc>
          <w:tcPr>
            <w:tcW w:w="1714" w:type="dxa"/>
            <w:tcBorders>
              <w:top w:val="single" w:color="auto" w:sz="4" w:space="0"/>
              <w:left w:val="single" w:color="auto" w:sz="4" w:space="0"/>
            </w:tcBorders>
            <w:shd w:val="clear" w:color="auto" w:fill="FFFFFF"/>
            <w:vAlign w:val="center"/>
          </w:tcPr>
          <w:p>
            <w:pPr>
              <w:pStyle w:val="13"/>
              <w:spacing w:line="240" w:lineRule="auto"/>
              <w:ind w:firstLine="0"/>
              <w:jc w:val="center"/>
              <w:rPr>
                <w:sz w:val="18"/>
                <w:szCs w:val="18"/>
              </w:rPr>
            </w:pPr>
            <w:r>
              <w:rPr>
                <w:rFonts w:hint="eastAsia" w:ascii="宋体" w:hAnsi="宋体" w:cs="宋体"/>
                <w:sz w:val="18"/>
                <w:szCs w:val="18"/>
              </w:rPr>
              <w:t>科研档案</w:t>
            </w:r>
          </w:p>
        </w:tc>
        <w:tc>
          <w:tcPr>
            <w:tcW w:w="2945" w:type="dxa"/>
            <w:tcBorders>
              <w:top w:val="single" w:color="auto" w:sz="4" w:space="0"/>
              <w:left w:val="single" w:color="auto" w:sz="4" w:space="0"/>
            </w:tcBorders>
            <w:shd w:val="clear" w:color="auto" w:fill="FFFFFF"/>
          </w:tcPr>
          <w:p>
            <w:pPr>
              <w:rPr>
                <w:sz w:val="10"/>
                <w:szCs w:val="10"/>
              </w:rPr>
            </w:pPr>
          </w:p>
        </w:tc>
        <w:tc>
          <w:tcPr>
            <w:tcW w:w="3802" w:type="dxa"/>
            <w:tcBorders>
              <w:top w:val="single" w:color="auto" w:sz="4" w:space="0"/>
              <w:left w:val="single" w:color="auto" w:sz="4" w:space="0"/>
            </w:tcBorders>
            <w:shd w:val="clear" w:color="auto" w:fill="FFFFFF"/>
          </w:tcPr>
          <w:p>
            <w:pPr>
              <w:rPr>
                <w:sz w:val="10"/>
                <w:szCs w:val="10"/>
              </w:rPr>
            </w:pPr>
          </w:p>
        </w:tc>
        <w:tc>
          <w:tcPr>
            <w:tcW w:w="4932"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85" w:hRule="exact"/>
          <w:jc w:val="center"/>
        </w:trPr>
        <w:tc>
          <w:tcPr>
            <w:tcW w:w="446" w:type="dxa"/>
            <w:tcBorders>
              <w:top w:val="single" w:color="auto" w:sz="4" w:space="0"/>
              <w:left w:val="single" w:color="auto" w:sz="4" w:space="0"/>
            </w:tcBorders>
            <w:shd w:val="clear" w:color="auto" w:fill="FFFFFF"/>
            <w:vAlign w:val="center"/>
          </w:tcPr>
          <w:p>
            <w:pPr>
              <w:pStyle w:val="13"/>
              <w:spacing w:line="240" w:lineRule="auto"/>
              <w:ind w:firstLine="0"/>
              <w:jc w:val="center"/>
              <w:rPr>
                <w:sz w:val="20"/>
                <w:szCs w:val="20"/>
              </w:rPr>
            </w:pPr>
            <w:r>
              <w:rPr>
                <w:sz w:val="20"/>
                <w:szCs w:val="20"/>
              </w:rPr>
              <w:t>5</w:t>
            </w:r>
          </w:p>
        </w:tc>
        <w:tc>
          <w:tcPr>
            <w:tcW w:w="1714" w:type="dxa"/>
            <w:tcBorders>
              <w:top w:val="single" w:color="auto" w:sz="4" w:space="0"/>
              <w:left w:val="single" w:color="auto" w:sz="4" w:space="0"/>
            </w:tcBorders>
            <w:shd w:val="clear" w:color="auto" w:fill="FFFFFF"/>
            <w:vAlign w:val="center"/>
          </w:tcPr>
          <w:p>
            <w:pPr>
              <w:pStyle w:val="13"/>
              <w:spacing w:line="240" w:lineRule="auto"/>
              <w:ind w:firstLine="0"/>
              <w:jc w:val="center"/>
              <w:rPr>
                <w:sz w:val="18"/>
                <w:szCs w:val="18"/>
              </w:rPr>
            </w:pPr>
            <w:r>
              <w:rPr>
                <w:rFonts w:hint="eastAsia" w:ascii="宋体" w:hAnsi="宋体" w:cs="宋体"/>
                <w:sz w:val="18"/>
                <w:szCs w:val="18"/>
              </w:rPr>
              <w:t>工程档案</w:t>
            </w:r>
          </w:p>
        </w:tc>
        <w:tc>
          <w:tcPr>
            <w:tcW w:w="2945" w:type="dxa"/>
            <w:tcBorders>
              <w:top w:val="single" w:color="auto" w:sz="4" w:space="0"/>
              <w:left w:val="single" w:color="auto" w:sz="4" w:space="0"/>
            </w:tcBorders>
            <w:shd w:val="clear" w:color="auto" w:fill="FFFFFF"/>
          </w:tcPr>
          <w:p>
            <w:pPr>
              <w:rPr>
                <w:sz w:val="10"/>
                <w:szCs w:val="10"/>
              </w:rPr>
            </w:pPr>
          </w:p>
        </w:tc>
        <w:tc>
          <w:tcPr>
            <w:tcW w:w="3802" w:type="dxa"/>
            <w:tcBorders>
              <w:top w:val="single" w:color="auto" w:sz="4" w:space="0"/>
              <w:left w:val="single" w:color="auto" w:sz="4" w:space="0"/>
            </w:tcBorders>
            <w:shd w:val="clear" w:color="auto" w:fill="FFFFFF"/>
          </w:tcPr>
          <w:p>
            <w:pPr>
              <w:rPr>
                <w:sz w:val="10"/>
                <w:szCs w:val="10"/>
              </w:rPr>
            </w:pPr>
          </w:p>
        </w:tc>
        <w:tc>
          <w:tcPr>
            <w:tcW w:w="4932"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85" w:hRule="exact"/>
          <w:jc w:val="center"/>
        </w:trPr>
        <w:tc>
          <w:tcPr>
            <w:tcW w:w="446" w:type="dxa"/>
            <w:tcBorders>
              <w:top w:val="single" w:color="auto" w:sz="4" w:space="0"/>
              <w:left w:val="single" w:color="auto" w:sz="4" w:space="0"/>
            </w:tcBorders>
            <w:shd w:val="clear" w:color="auto" w:fill="FFFFFF"/>
            <w:vAlign w:val="center"/>
          </w:tcPr>
          <w:p>
            <w:pPr>
              <w:pStyle w:val="13"/>
              <w:spacing w:line="240" w:lineRule="auto"/>
              <w:ind w:firstLine="0"/>
              <w:jc w:val="center"/>
              <w:rPr>
                <w:sz w:val="20"/>
                <w:szCs w:val="20"/>
              </w:rPr>
            </w:pPr>
            <w:r>
              <w:rPr>
                <w:sz w:val="20"/>
                <w:szCs w:val="20"/>
              </w:rPr>
              <w:t>6</w:t>
            </w:r>
          </w:p>
        </w:tc>
        <w:tc>
          <w:tcPr>
            <w:tcW w:w="1714" w:type="dxa"/>
            <w:tcBorders>
              <w:top w:val="single" w:color="auto" w:sz="4" w:space="0"/>
              <w:left w:val="single" w:color="auto" w:sz="4" w:space="0"/>
            </w:tcBorders>
            <w:shd w:val="clear" w:color="auto" w:fill="FFFFFF"/>
            <w:vAlign w:val="center"/>
          </w:tcPr>
          <w:p>
            <w:pPr>
              <w:pStyle w:val="13"/>
              <w:spacing w:line="240" w:lineRule="auto"/>
              <w:ind w:firstLine="0"/>
              <w:jc w:val="center"/>
              <w:rPr>
                <w:sz w:val="18"/>
                <w:szCs w:val="18"/>
              </w:rPr>
            </w:pPr>
            <w:r>
              <w:rPr>
                <w:rFonts w:hint="eastAsia" w:ascii="宋体" w:hAnsi="宋体" w:cs="宋体"/>
                <w:sz w:val="18"/>
                <w:szCs w:val="18"/>
              </w:rPr>
              <w:t>基建档案</w:t>
            </w:r>
          </w:p>
        </w:tc>
        <w:tc>
          <w:tcPr>
            <w:tcW w:w="2945" w:type="dxa"/>
            <w:tcBorders>
              <w:top w:val="single" w:color="auto" w:sz="4" w:space="0"/>
              <w:left w:val="single" w:color="auto" w:sz="4" w:space="0"/>
            </w:tcBorders>
            <w:shd w:val="clear" w:color="auto" w:fill="FFFFFF"/>
          </w:tcPr>
          <w:p>
            <w:pPr>
              <w:rPr>
                <w:sz w:val="10"/>
                <w:szCs w:val="10"/>
              </w:rPr>
            </w:pPr>
          </w:p>
        </w:tc>
        <w:tc>
          <w:tcPr>
            <w:tcW w:w="3802" w:type="dxa"/>
            <w:tcBorders>
              <w:top w:val="single" w:color="auto" w:sz="4" w:space="0"/>
              <w:left w:val="single" w:color="auto" w:sz="4" w:space="0"/>
            </w:tcBorders>
            <w:shd w:val="clear" w:color="auto" w:fill="FFFFFF"/>
          </w:tcPr>
          <w:p>
            <w:pPr>
              <w:rPr>
                <w:sz w:val="10"/>
                <w:szCs w:val="10"/>
              </w:rPr>
            </w:pPr>
          </w:p>
        </w:tc>
        <w:tc>
          <w:tcPr>
            <w:tcW w:w="4932"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78" w:hRule="exact"/>
          <w:jc w:val="center"/>
        </w:trPr>
        <w:tc>
          <w:tcPr>
            <w:tcW w:w="446" w:type="dxa"/>
            <w:tcBorders>
              <w:top w:val="single" w:color="auto" w:sz="4" w:space="0"/>
              <w:left w:val="single" w:color="auto" w:sz="4" w:space="0"/>
            </w:tcBorders>
            <w:shd w:val="clear" w:color="auto" w:fill="FFFFFF"/>
            <w:vAlign w:val="center"/>
          </w:tcPr>
          <w:p>
            <w:pPr>
              <w:pStyle w:val="13"/>
              <w:spacing w:line="240" w:lineRule="auto"/>
              <w:ind w:firstLine="0"/>
              <w:jc w:val="center"/>
              <w:rPr>
                <w:sz w:val="20"/>
                <w:szCs w:val="20"/>
              </w:rPr>
            </w:pPr>
            <w:r>
              <w:rPr>
                <w:sz w:val="20"/>
                <w:szCs w:val="20"/>
              </w:rPr>
              <w:t>7</w:t>
            </w:r>
          </w:p>
        </w:tc>
        <w:tc>
          <w:tcPr>
            <w:tcW w:w="1714" w:type="dxa"/>
            <w:tcBorders>
              <w:top w:val="single" w:color="auto" w:sz="4" w:space="0"/>
              <w:left w:val="single" w:color="auto" w:sz="4" w:space="0"/>
            </w:tcBorders>
            <w:shd w:val="clear" w:color="auto" w:fill="FFFFFF"/>
            <w:vAlign w:val="center"/>
          </w:tcPr>
          <w:p>
            <w:pPr>
              <w:pStyle w:val="13"/>
              <w:spacing w:line="240" w:lineRule="auto"/>
              <w:ind w:firstLine="0"/>
              <w:jc w:val="center"/>
              <w:rPr>
                <w:sz w:val="18"/>
                <w:szCs w:val="18"/>
              </w:rPr>
            </w:pPr>
            <w:r>
              <w:rPr>
                <w:rFonts w:hint="eastAsia" w:ascii="宋体" w:hAnsi="宋体" w:cs="宋体"/>
                <w:sz w:val="18"/>
                <w:szCs w:val="18"/>
              </w:rPr>
              <w:t>照片档案</w:t>
            </w:r>
          </w:p>
        </w:tc>
        <w:tc>
          <w:tcPr>
            <w:tcW w:w="2945" w:type="dxa"/>
            <w:tcBorders>
              <w:top w:val="single" w:color="auto" w:sz="4" w:space="0"/>
              <w:left w:val="single" w:color="auto" w:sz="4" w:space="0"/>
            </w:tcBorders>
            <w:shd w:val="clear" w:color="auto" w:fill="FFFFFF"/>
          </w:tcPr>
          <w:p>
            <w:pPr>
              <w:rPr>
                <w:sz w:val="10"/>
                <w:szCs w:val="10"/>
              </w:rPr>
            </w:pPr>
          </w:p>
        </w:tc>
        <w:tc>
          <w:tcPr>
            <w:tcW w:w="3802" w:type="dxa"/>
            <w:tcBorders>
              <w:top w:val="single" w:color="auto" w:sz="4" w:space="0"/>
              <w:left w:val="single" w:color="auto" w:sz="4" w:space="0"/>
            </w:tcBorders>
            <w:shd w:val="clear" w:color="auto" w:fill="FFFFFF"/>
          </w:tcPr>
          <w:p>
            <w:pPr>
              <w:rPr>
                <w:sz w:val="10"/>
                <w:szCs w:val="10"/>
              </w:rPr>
            </w:pPr>
          </w:p>
        </w:tc>
        <w:tc>
          <w:tcPr>
            <w:tcW w:w="4932"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85" w:hRule="exact"/>
          <w:jc w:val="center"/>
        </w:trPr>
        <w:tc>
          <w:tcPr>
            <w:tcW w:w="446" w:type="dxa"/>
            <w:tcBorders>
              <w:top w:val="single" w:color="auto" w:sz="4" w:space="0"/>
              <w:left w:val="single" w:color="auto" w:sz="4" w:space="0"/>
            </w:tcBorders>
            <w:shd w:val="clear" w:color="auto" w:fill="FFFFFF"/>
            <w:vAlign w:val="center"/>
          </w:tcPr>
          <w:p>
            <w:pPr>
              <w:pStyle w:val="13"/>
              <w:spacing w:line="240" w:lineRule="auto"/>
              <w:ind w:firstLine="0"/>
              <w:jc w:val="center"/>
              <w:rPr>
                <w:sz w:val="20"/>
                <w:szCs w:val="20"/>
              </w:rPr>
            </w:pPr>
            <w:r>
              <w:rPr>
                <w:sz w:val="20"/>
                <w:szCs w:val="20"/>
              </w:rPr>
              <w:t>8</w:t>
            </w:r>
          </w:p>
        </w:tc>
        <w:tc>
          <w:tcPr>
            <w:tcW w:w="1714" w:type="dxa"/>
            <w:tcBorders>
              <w:top w:val="single" w:color="auto" w:sz="4" w:space="0"/>
              <w:left w:val="single" w:color="auto" w:sz="4" w:space="0"/>
            </w:tcBorders>
            <w:shd w:val="clear" w:color="auto" w:fill="FFFFFF"/>
            <w:vAlign w:val="center"/>
          </w:tcPr>
          <w:p>
            <w:pPr>
              <w:pStyle w:val="13"/>
              <w:spacing w:line="240" w:lineRule="auto"/>
              <w:ind w:firstLine="0"/>
              <w:jc w:val="center"/>
              <w:rPr>
                <w:sz w:val="18"/>
                <w:szCs w:val="18"/>
              </w:rPr>
            </w:pPr>
            <w:r>
              <w:rPr>
                <w:rFonts w:hint="eastAsia" w:ascii="宋体" w:hAnsi="宋体" w:cs="宋体"/>
                <w:sz w:val="18"/>
                <w:szCs w:val="18"/>
              </w:rPr>
              <w:t>录音录像档案</w:t>
            </w:r>
          </w:p>
        </w:tc>
        <w:tc>
          <w:tcPr>
            <w:tcW w:w="2945" w:type="dxa"/>
            <w:tcBorders>
              <w:top w:val="single" w:color="auto" w:sz="4" w:space="0"/>
              <w:left w:val="single" w:color="auto" w:sz="4" w:space="0"/>
            </w:tcBorders>
            <w:shd w:val="clear" w:color="auto" w:fill="FFFFFF"/>
          </w:tcPr>
          <w:p>
            <w:pPr>
              <w:rPr>
                <w:sz w:val="10"/>
                <w:szCs w:val="10"/>
              </w:rPr>
            </w:pPr>
          </w:p>
        </w:tc>
        <w:tc>
          <w:tcPr>
            <w:tcW w:w="3802" w:type="dxa"/>
            <w:tcBorders>
              <w:top w:val="single" w:color="auto" w:sz="4" w:space="0"/>
              <w:left w:val="single" w:color="auto" w:sz="4" w:space="0"/>
            </w:tcBorders>
            <w:shd w:val="clear" w:color="auto" w:fill="FFFFFF"/>
          </w:tcPr>
          <w:p>
            <w:pPr>
              <w:rPr>
                <w:sz w:val="10"/>
                <w:szCs w:val="10"/>
              </w:rPr>
            </w:pPr>
          </w:p>
        </w:tc>
        <w:tc>
          <w:tcPr>
            <w:tcW w:w="4932"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821" w:hRule="exact"/>
          <w:jc w:val="center"/>
        </w:trPr>
        <w:tc>
          <w:tcPr>
            <w:tcW w:w="446"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0"/>
              <w:jc w:val="center"/>
              <w:rPr>
                <w:sz w:val="20"/>
                <w:szCs w:val="20"/>
              </w:rPr>
            </w:pPr>
            <w:r>
              <w:rPr>
                <w:sz w:val="20"/>
                <w:szCs w:val="20"/>
              </w:rPr>
              <w:t>9</w:t>
            </w:r>
          </w:p>
        </w:tc>
        <w:tc>
          <w:tcPr>
            <w:tcW w:w="1714" w:type="dxa"/>
            <w:tcBorders>
              <w:top w:val="single" w:color="auto" w:sz="4" w:space="0"/>
              <w:left w:val="single" w:color="auto" w:sz="4" w:space="0"/>
              <w:bottom w:val="single" w:color="auto" w:sz="4" w:space="0"/>
            </w:tcBorders>
            <w:shd w:val="clear" w:color="auto" w:fill="FFFFFF"/>
            <w:vAlign w:val="center"/>
          </w:tcPr>
          <w:p>
            <w:pPr>
              <w:pStyle w:val="13"/>
              <w:spacing w:line="240" w:lineRule="auto"/>
              <w:ind w:firstLine="0"/>
              <w:jc w:val="center"/>
              <w:rPr>
                <w:sz w:val="18"/>
                <w:szCs w:val="18"/>
              </w:rPr>
            </w:pPr>
            <w:r>
              <w:rPr>
                <w:rFonts w:hint="eastAsia" w:ascii="宋体" w:hAnsi="宋体" w:cs="宋体"/>
                <w:sz w:val="18"/>
                <w:szCs w:val="18"/>
              </w:rPr>
              <w:t>实物档案</w:t>
            </w:r>
          </w:p>
        </w:tc>
        <w:tc>
          <w:tcPr>
            <w:tcW w:w="2945" w:type="dxa"/>
            <w:tcBorders>
              <w:top w:val="single" w:color="auto" w:sz="4" w:space="0"/>
              <w:left w:val="single" w:color="auto" w:sz="4" w:space="0"/>
              <w:bottom w:val="single" w:color="auto" w:sz="4" w:space="0"/>
            </w:tcBorders>
            <w:shd w:val="clear" w:color="auto" w:fill="FFFFFF"/>
          </w:tcPr>
          <w:p>
            <w:pPr>
              <w:rPr>
                <w:sz w:val="10"/>
                <w:szCs w:val="10"/>
              </w:rPr>
            </w:pPr>
          </w:p>
        </w:tc>
        <w:tc>
          <w:tcPr>
            <w:tcW w:w="3802" w:type="dxa"/>
            <w:tcBorders>
              <w:top w:val="single" w:color="auto" w:sz="4" w:space="0"/>
              <w:left w:val="single" w:color="auto" w:sz="4" w:space="0"/>
              <w:bottom w:val="single" w:color="auto" w:sz="4" w:space="0"/>
            </w:tcBorders>
            <w:shd w:val="clear" w:color="auto" w:fill="FFFFFF"/>
          </w:tcPr>
          <w:p>
            <w:pPr>
              <w:rPr>
                <w:sz w:val="10"/>
                <w:szCs w:val="10"/>
              </w:rPr>
            </w:pPr>
          </w:p>
        </w:tc>
        <w:tc>
          <w:tcPr>
            <w:tcW w:w="4932" w:type="dxa"/>
            <w:tcBorders>
              <w:top w:val="single" w:color="auto" w:sz="4" w:space="0"/>
              <w:left w:val="single" w:color="auto" w:sz="4" w:space="0"/>
              <w:bottom w:val="single" w:color="auto" w:sz="4" w:space="0"/>
            </w:tcBorders>
            <w:shd w:val="clear" w:color="auto" w:fill="FFFFFF"/>
          </w:tcPr>
          <w:p>
            <w:pPr>
              <w:rPr>
                <w:sz w:val="10"/>
                <w:szCs w:val="10"/>
              </w:rPr>
            </w:pPr>
          </w:p>
        </w:tc>
        <w:tc>
          <w:tcPr>
            <w:tcW w:w="806"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439"/>
        <w:gridCol w:w="1728"/>
        <w:gridCol w:w="2952"/>
        <w:gridCol w:w="3787"/>
        <w:gridCol w:w="4939"/>
        <w:gridCol w:w="806"/>
      </w:tblGrid>
      <w:tr>
        <w:tblPrEx>
          <w:tblCellMar>
            <w:top w:w="0" w:type="dxa"/>
            <w:left w:w="10" w:type="dxa"/>
            <w:bottom w:w="0" w:type="dxa"/>
            <w:right w:w="10" w:type="dxa"/>
          </w:tblCellMar>
        </w:tblPrEx>
        <w:trPr>
          <w:trHeight w:val="821" w:hRule="exact"/>
          <w:jc w:val="center"/>
        </w:trPr>
        <w:tc>
          <w:tcPr>
            <w:tcW w:w="439" w:type="dxa"/>
            <w:tcBorders>
              <w:top w:val="single" w:color="auto" w:sz="4" w:space="0"/>
              <w:left w:val="single" w:color="auto" w:sz="4" w:space="0"/>
            </w:tcBorders>
            <w:shd w:val="clear" w:color="auto" w:fill="FFFFFF"/>
          </w:tcPr>
          <w:p>
            <w:pPr>
              <w:rPr>
                <w:sz w:val="10"/>
                <w:szCs w:val="10"/>
              </w:rPr>
            </w:pPr>
          </w:p>
        </w:tc>
        <w:tc>
          <w:tcPr>
            <w:tcW w:w="1728" w:type="dxa"/>
            <w:tcBorders>
              <w:top w:val="single" w:color="auto" w:sz="4" w:space="0"/>
              <w:left w:val="single" w:color="auto" w:sz="4" w:space="0"/>
            </w:tcBorders>
            <w:shd w:val="clear" w:color="auto" w:fill="FFFFFF"/>
            <w:vAlign w:val="center"/>
          </w:tcPr>
          <w:p>
            <w:pPr>
              <w:pStyle w:val="13"/>
              <w:spacing w:line="240" w:lineRule="auto"/>
              <w:ind w:firstLine="0"/>
              <w:jc w:val="center"/>
              <w:rPr>
                <w:sz w:val="20"/>
                <w:szCs w:val="20"/>
              </w:rPr>
            </w:pPr>
            <w:r>
              <w:rPr>
                <w:rFonts w:hint="eastAsia" w:ascii="宋体" w:hAnsi="宋体" w:cs="宋体"/>
                <w:sz w:val="18"/>
                <w:szCs w:val="18"/>
              </w:rPr>
              <w:t>（业务档案</w:t>
            </w:r>
            <w:r>
              <w:rPr>
                <w:sz w:val="20"/>
                <w:szCs w:val="20"/>
                <w:lang w:val="zh-CN" w:eastAsia="zh-CN"/>
              </w:rPr>
              <w:t>1</w:t>
            </w:r>
            <w:r>
              <w:rPr>
                <w:rFonts w:hint="eastAsia" w:ascii="宋体" w:hAnsi="宋体" w:cs="宋体"/>
                <w:sz w:val="20"/>
                <w:szCs w:val="20"/>
                <w:lang w:val="zh-CN" w:eastAsia="zh-CN"/>
              </w:rPr>
              <w:t>）</w:t>
            </w:r>
          </w:p>
        </w:tc>
        <w:tc>
          <w:tcPr>
            <w:tcW w:w="2952" w:type="dxa"/>
            <w:tcBorders>
              <w:top w:val="single" w:color="auto" w:sz="4" w:space="0"/>
              <w:left w:val="single" w:color="auto" w:sz="4" w:space="0"/>
            </w:tcBorders>
            <w:shd w:val="clear" w:color="auto" w:fill="FFFFFF"/>
          </w:tcPr>
          <w:p>
            <w:pPr>
              <w:rPr>
                <w:sz w:val="10"/>
                <w:szCs w:val="10"/>
              </w:rPr>
            </w:pPr>
          </w:p>
        </w:tc>
        <w:tc>
          <w:tcPr>
            <w:tcW w:w="3787" w:type="dxa"/>
            <w:tcBorders>
              <w:top w:val="single" w:color="auto" w:sz="4" w:space="0"/>
              <w:left w:val="single" w:color="auto" w:sz="4" w:space="0"/>
            </w:tcBorders>
            <w:shd w:val="clear" w:color="auto" w:fill="FFFFFF"/>
          </w:tcPr>
          <w:p>
            <w:pPr>
              <w:rPr>
                <w:sz w:val="10"/>
                <w:szCs w:val="10"/>
              </w:rPr>
            </w:pPr>
          </w:p>
        </w:tc>
        <w:tc>
          <w:tcPr>
            <w:tcW w:w="4939"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85" w:hRule="exact"/>
          <w:jc w:val="center"/>
        </w:trPr>
        <w:tc>
          <w:tcPr>
            <w:tcW w:w="439" w:type="dxa"/>
            <w:tcBorders>
              <w:top w:val="single" w:color="auto" w:sz="4" w:space="0"/>
              <w:left w:val="single" w:color="auto" w:sz="4" w:space="0"/>
            </w:tcBorders>
            <w:shd w:val="clear" w:color="auto" w:fill="FFFFFF"/>
          </w:tcPr>
          <w:p>
            <w:pPr>
              <w:rPr>
                <w:sz w:val="10"/>
                <w:szCs w:val="10"/>
              </w:rPr>
            </w:pPr>
          </w:p>
        </w:tc>
        <w:tc>
          <w:tcPr>
            <w:tcW w:w="1728" w:type="dxa"/>
            <w:tcBorders>
              <w:top w:val="single" w:color="auto" w:sz="4" w:space="0"/>
              <w:left w:val="single" w:color="auto" w:sz="4" w:space="0"/>
            </w:tcBorders>
            <w:shd w:val="clear" w:color="auto" w:fill="FFFFFF"/>
            <w:vAlign w:val="center"/>
          </w:tcPr>
          <w:p>
            <w:pPr>
              <w:pStyle w:val="13"/>
              <w:spacing w:line="240" w:lineRule="auto"/>
              <w:ind w:firstLine="0"/>
              <w:jc w:val="center"/>
              <w:rPr>
                <w:sz w:val="20"/>
                <w:szCs w:val="20"/>
              </w:rPr>
            </w:pPr>
            <w:r>
              <w:rPr>
                <w:rFonts w:hint="eastAsia" w:ascii="宋体" w:hAnsi="宋体" w:cs="宋体"/>
                <w:sz w:val="18"/>
                <w:szCs w:val="18"/>
              </w:rPr>
              <w:t>（业务档案</w:t>
            </w:r>
            <w:r>
              <w:rPr>
                <w:sz w:val="20"/>
                <w:szCs w:val="20"/>
              </w:rPr>
              <w:t>2</w:t>
            </w:r>
            <w:r>
              <w:rPr>
                <w:rFonts w:hint="eastAsia" w:ascii="宋体" w:hAnsi="宋体" w:cs="宋体"/>
                <w:sz w:val="20"/>
                <w:szCs w:val="20"/>
              </w:rPr>
              <w:t>）</w:t>
            </w:r>
          </w:p>
        </w:tc>
        <w:tc>
          <w:tcPr>
            <w:tcW w:w="2952" w:type="dxa"/>
            <w:tcBorders>
              <w:top w:val="single" w:color="auto" w:sz="4" w:space="0"/>
              <w:left w:val="single" w:color="auto" w:sz="4" w:space="0"/>
            </w:tcBorders>
            <w:shd w:val="clear" w:color="auto" w:fill="FFFFFF"/>
          </w:tcPr>
          <w:p>
            <w:pPr>
              <w:rPr>
                <w:sz w:val="10"/>
                <w:szCs w:val="10"/>
              </w:rPr>
            </w:pPr>
          </w:p>
        </w:tc>
        <w:tc>
          <w:tcPr>
            <w:tcW w:w="3787" w:type="dxa"/>
            <w:tcBorders>
              <w:top w:val="single" w:color="auto" w:sz="4" w:space="0"/>
              <w:left w:val="single" w:color="auto" w:sz="4" w:space="0"/>
            </w:tcBorders>
            <w:shd w:val="clear" w:color="auto" w:fill="FFFFFF"/>
          </w:tcPr>
          <w:p>
            <w:pPr>
              <w:rPr>
                <w:sz w:val="10"/>
                <w:szCs w:val="10"/>
              </w:rPr>
            </w:pPr>
          </w:p>
        </w:tc>
        <w:tc>
          <w:tcPr>
            <w:tcW w:w="4939"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85" w:hRule="exact"/>
          <w:jc w:val="center"/>
        </w:trPr>
        <w:tc>
          <w:tcPr>
            <w:tcW w:w="439" w:type="dxa"/>
            <w:tcBorders>
              <w:top w:val="single" w:color="auto" w:sz="4" w:space="0"/>
              <w:left w:val="single" w:color="auto" w:sz="4" w:space="0"/>
            </w:tcBorders>
            <w:shd w:val="clear" w:color="auto" w:fill="FFFFFF"/>
          </w:tcPr>
          <w:p>
            <w:pPr>
              <w:rPr>
                <w:sz w:val="10"/>
                <w:szCs w:val="10"/>
              </w:rPr>
            </w:pPr>
          </w:p>
        </w:tc>
        <w:tc>
          <w:tcPr>
            <w:tcW w:w="1728" w:type="dxa"/>
            <w:tcBorders>
              <w:top w:val="single" w:color="auto" w:sz="4" w:space="0"/>
              <w:left w:val="single" w:color="auto" w:sz="4" w:space="0"/>
            </w:tcBorders>
            <w:shd w:val="clear" w:color="auto" w:fill="FFFFFF"/>
            <w:vAlign w:val="center"/>
          </w:tcPr>
          <w:p>
            <w:pPr>
              <w:pStyle w:val="13"/>
              <w:spacing w:line="240" w:lineRule="auto"/>
              <w:ind w:firstLine="0"/>
              <w:jc w:val="center"/>
              <w:rPr>
                <w:sz w:val="20"/>
                <w:szCs w:val="20"/>
              </w:rPr>
            </w:pPr>
            <w:r>
              <w:rPr>
                <w:rFonts w:hint="eastAsia" w:ascii="宋体" w:hAnsi="宋体" w:cs="宋体"/>
                <w:sz w:val="18"/>
                <w:szCs w:val="18"/>
              </w:rPr>
              <w:t>（业务档案</w:t>
            </w:r>
            <w:r>
              <w:rPr>
                <w:sz w:val="20"/>
                <w:szCs w:val="20"/>
              </w:rPr>
              <w:t>3</w:t>
            </w:r>
            <w:r>
              <w:rPr>
                <w:rFonts w:hint="eastAsia" w:ascii="宋体" w:hAnsi="宋体" w:cs="宋体"/>
                <w:sz w:val="20"/>
                <w:szCs w:val="20"/>
              </w:rPr>
              <w:t>）</w:t>
            </w:r>
          </w:p>
        </w:tc>
        <w:tc>
          <w:tcPr>
            <w:tcW w:w="2952" w:type="dxa"/>
            <w:tcBorders>
              <w:top w:val="single" w:color="auto" w:sz="4" w:space="0"/>
              <w:left w:val="single" w:color="auto" w:sz="4" w:space="0"/>
            </w:tcBorders>
            <w:shd w:val="clear" w:color="auto" w:fill="FFFFFF"/>
          </w:tcPr>
          <w:p>
            <w:pPr>
              <w:rPr>
                <w:sz w:val="10"/>
                <w:szCs w:val="10"/>
              </w:rPr>
            </w:pPr>
          </w:p>
        </w:tc>
        <w:tc>
          <w:tcPr>
            <w:tcW w:w="3787" w:type="dxa"/>
            <w:tcBorders>
              <w:top w:val="single" w:color="auto" w:sz="4" w:space="0"/>
              <w:left w:val="single" w:color="auto" w:sz="4" w:space="0"/>
            </w:tcBorders>
            <w:shd w:val="clear" w:color="auto" w:fill="FFFFFF"/>
          </w:tcPr>
          <w:p>
            <w:pPr>
              <w:rPr>
                <w:sz w:val="10"/>
                <w:szCs w:val="10"/>
              </w:rPr>
            </w:pPr>
          </w:p>
        </w:tc>
        <w:tc>
          <w:tcPr>
            <w:tcW w:w="4939"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490" w:hRule="exact"/>
          <w:jc w:val="center"/>
        </w:trPr>
        <w:tc>
          <w:tcPr>
            <w:tcW w:w="439" w:type="dxa"/>
            <w:tcBorders>
              <w:top w:val="single" w:color="auto" w:sz="4" w:space="0"/>
              <w:left w:val="single" w:color="auto" w:sz="4" w:space="0"/>
            </w:tcBorders>
            <w:shd w:val="clear" w:color="auto" w:fill="FFFFFF"/>
          </w:tcPr>
          <w:p>
            <w:pPr>
              <w:rPr>
                <w:sz w:val="10"/>
                <w:szCs w:val="10"/>
              </w:rPr>
            </w:pPr>
          </w:p>
        </w:tc>
        <w:tc>
          <w:tcPr>
            <w:tcW w:w="1728" w:type="dxa"/>
            <w:tcBorders>
              <w:top w:val="single" w:color="auto" w:sz="4" w:space="0"/>
              <w:left w:val="single" w:color="auto" w:sz="4" w:space="0"/>
            </w:tcBorders>
            <w:shd w:val="clear" w:color="auto" w:fill="FFFFFF"/>
          </w:tcPr>
          <w:p>
            <w:pPr>
              <w:rPr>
                <w:sz w:val="10"/>
                <w:szCs w:val="10"/>
              </w:rPr>
            </w:pPr>
          </w:p>
        </w:tc>
        <w:tc>
          <w:tcPr>
            <w:tcW w:w="2952" w:type="dxa"/>
            <w:tcBorders>
              <w:top w:val="single" w:color="auto" w:sz="4" w:space="0"/>
              <w:left w:val="single" w:color="auto" w:sz="4" w:space="0"/>
            </w:tcBorders>
            <w:shd w:val="clear" w:color="auto" w:fill="FFFFFF"/>
          </w:tcPr>
          <w:p>
            <w:pPr>
              <w:rPr>
                <w:sz w:val="10"/>
                <w:szCs w:val="10"/>
              </w:rPr>
            </w:pPr>
          </w:p>
        </w:tc>
        <w:tc>
          <w:tcPr>
            <w:tcW w:w="3787" w:type="dxa"/>
            <w:tcBorders>
              <w:top w:val="single" w:color="auto" w:sz="4" w:space="0"/>
              <w:left w:val="single" w:color="auto" w:sz="4" w:space="0"/>
            </w:tcBorders>
            <w:shd w:val="clear" w:color="auto" w:fill="FFFFFF"/>
          </w:tcPr>
          <w:p>
            <w:pPr>
              <w:rPr>
                <w:sz w:val="10"/>
                <w:szCs w:val="10"/>
              </w:rPr>
            </w:pPr>
          </w:p>
        </w:tc>
        <w:tc>
          <w:tcPr>
            <w:tcW w:w="4939"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78" w:hRule="exact"/>
          <w:jc w:val="center"/>
        </w:trPr>
        <w:tc>
          <w:tcPr>
            <w:tcW w:w="439" w:type="dxa"/>
            <w:tcBorders>
              <w:top w:val="single" w:color="auto" w:sz="4" w:space="0"/>
              <w:left w:val="single" w:color="auto" w:sz="4" w:space="0"/>
            </w:tcBorders>
            <w:shd w:val="clear" w:color="auto" w:fill="FFFFFF"/>
          </w:tcPr>
          <w:p>
            <w:pPr>
              <w:rPr>
                <w:sz w:val="10"/>
                <w:szCs w:val="10"/>
              </w:rPr>
            </w:pPr>
          </w:p>
        </w:tc>
        <w:tc>
          <w:tcPr>
            <w:tcW w:w="1728" w:type="dxa"/>
            <w:tcBorders>
              <w:top w:val="single" w:color="auto" w:sz="4" w:space="0"/>
              <w:left w:val="single" w:color="auto" w:sz="4" w:space="0"/>
            </w:tcBorders>
            <w:shd w:val="clear" w:color="auto" w:fill="FFFFFF"/>
            <w:vAlign w:val="center"/>
          </w:tcPr>
          <w:p>
            <w:pPr>
              <w:pStyle w:val="13"/>
              <w:spacing w:line="240" w:lineRule="auto"/>
              <w:ind w:firstLine="0"/>
              <w:jc w:val="center"/>
              <w:rPr>
                <w:sz w:val="20"/>
                <w:szCs w:val="20"/>
              </w:rPr>
            </w:pPr>
            <w:r>
              <w:rPr>
                <w:rFonts w:hint="eastAsia" w:ascii="宋体" w:hAnsi="宋体" w:cs="宋体"/>
                <w:sz w:val="18"/>
                <w:szCs w:val="18"/>
              </w:rPr>
              <w:t>（其他类型档案</w:t>
            </w:r>
            <w:r>
              <w:rPr>
                <w:sz w:val="20"/>
                <w:szCs w:val="20"/>
              </w:rPr>
              <w:t>1</w:t>
            </w:r>
            <w:r>
              <w:rPr>
                <w:rFonts w:hint="eastAsia" w:ascii="宋体" w:hAnsi="宋体" w:cs="宋体"/>
                <w:sz w:val="20"/>
                <w:szCs w:val="20"/>
              </w:rPr>
              <w:t>）</w:t>
            </w:r>
          </w:p>
        </w:tc>
        <w:tc>
          <w:tcPr>
            <w:tcW w:w="2952" w:type="dxa"/>
            <w:tcBorders>
              <w:top w:val="single" w:color="auto" w:sz="4" w:space="0"/>
              <w:left w:val="single" w:color="auto" w:sz="4" w:space="0"/>
            </w:tcBorders>
            <w:shd w:val="clear" w:color="auto" w:fill="FFFFFF"/>
          </w:tcPr>
          <w:p>
            <w:pPr>
              <w:rPr>
                <w:sz w:val="10"/>
                <w:szCs w:val="10"/>
              </w:rPr>
            </w:pPr>
          </w:p>
        </w:tc>
        <w:tc>
          <w:tcPr>
            <w:tcW w:w="3787" w:type="dxa"/>
            <w:tcBorders>
              <w:top w:val="single" w:color="auto" w:sz="4" w:space="0"/>
              <w:left w:val="single" w:color="auto" w:sz="4" w:space="0"/>
            </w:tcBorders>
            <w:shd w:val="clear" w:color="auto" w:fill="FFFFFF"/>
          </w:tcPr>
          <w:p>
            <w:pPr>
              <w:rPr>
                <w:sz w:val="10"/>
                <w:szCs w:val="10"/>
              </w:rPr>
            </w:pPr>
          </w:p>
        </w:tc>
        <w:tc>
          <w:tcPr>
            <w:tcW w:w="4939"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78" w:hRule="exact"/>
          <w:jc w:val="center"/>
        </w:trPr>
        <w:tc>
          <w:tcPr>
            <w:tcW w:w="439" w:type="dxa"/>
            <w:tcBorders>
              <w:top w:val="single" w:color="auto" w:sz="4" w:space="0"/>
              <w:left w:val="single" w:color="auto" w:sz="4" w:space="0"/>
            </w:tcBorders>
            <w:shd w:val="clear" w:color="auto" w:fill="FFFFFF"/>
          </w:tcPr>
          <w:p>
            <w:pPr>
              <w:rPr>
                <w:sz w:val="10"/>
                <w:szCs w:val="10"/>
              </w:rPr>
            </w:pPr>
          </w:p>
        </w:tc>
        <w:tc>
          <w:tcPr>
            <w:tcW w:w="1728" w:type="dxa"/>
            <w:tcBorders>
              <w:top w:val="single" w:color="auto" w:sz="4" w:space="0"/>
              <w:left w:val="single" w:color="auto" w:sz="4" w:space="0"/>
            </w:tcBorders>
            <w:shd w:val="clear" w:color="auto" w:fill="FFFFFF"/>
            <w:vAlign w:val="center"/>
          </w:tcPr>
          <w:p>
            <w:pPr>
              <w:pStyle w:val="13"/>
              <w:spacing w:line="240" w:lineRule="auto"/>
              <w:ind w:firstLine="140"/>
              <w:rPr>
                <w:sz w:val="20"/>
                <w:szCs w:val="20"/>
              </w:rPr>
            </w:pPr>
            <w:r>
              <w:rPr>
                <w:rFonts w:hint="eastAsia" w:ascii="宋体" w:hAnsi="宋体" w:cs="宋体"/>
                <w:sz w:val="18"/>
                <w:szCs w:val="18"/>
              </w:rPr>
              <w:t>（其他类型档案</w:t>
            </w:r>
            <w:r>
              <w:rPr>
                <w:sz w:val="20"/>
                <w:szCs w:val="20"/>
              </w:rPr>
              <w:t>2</w:t>
            </w:r>
            <w:r>
              <w:rPr>
                <w:rFonts w:hint="eastAsia" w:ascii="宋体" w:hAnsi="宋体" w:cs="宋体"/>
                <w:sz w:val="20"/>
                <w:szCs w:val="20"/>
              </w:rPr>
              <w:t>）</w:t>
            </w:r>
          </w:p>
        </w:tc>
        <w:tc>
          <w:tcPr>
            <w:tcW w:w="2952" w:type="dxa"/>
            <w:tcBorders>
              <w:top w:val="single" w:color="auto" w:sz="4" w:space="0"/>
              <w:left w:val="single" w:color="auto" w:sz="4" w:space="0"/>
            </w:tcBorders>
            <w:shd w:val="clear" w:color="auto" w:fill="FFFFFF"/>
          </w:tcPr>
          <w:p>
            <w:pPr>
              <w:rPr>
                <w:sz w:val="10"/>
                <w:szCs w:val="10"/>
              </w:rPr>
            </w:pPr>
          </w:p>
        </w:tc>
        <w:tc>
          <w:tcPr>
            <w:tcW w:w="3787" w:type="dxa"/>
            <w:tcBorders>
              <w:top w:val="single" w:color="auto" w:sz="4" w:space="0"/>
              <w:left w:val="single" w:color="auto" w:sz="4" w:space="0"/>
            </w:tcBorders>
            <w:shd w:val="clear" w:color="auto" w:fill="FFFFFF"/>
          </w:tcPr>
          <w:p>
            <w:pPr>
              <w:rPr>
                <w:sz w:val="10"/>
                <w:szCs w:val="10"/>
              </w:rPr>
            </w:pPr>
          </w:p>
        </w:tc>
        <w:tc>
          <w:tcPr>
            <w:tcW w:w="4939"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85" w:hRule="exact"/>
          <w:jc w:val="center"/>
        </w:trPr>
        <w:tc>
          <w:tcPr>
            <w:tcW w:w="439" w:type="dxa"/>
            <w:tcBorders>
              <w:top w:val="single" w:color="auto" w:sz="4" w:space="0"/>
              <w:left w:val="single" w:color="auto" w:sz="4" w:space="0"/>
            </w:tcBorders>
            <w:shd w:val="clear" w:color="auto" w:fill="FFFFFF"/>
          </w:tcPr>
          <w:p>
            <w:pPr>
              <w:rPr>
                <w:sz w:val="10"/>
                <w:szCs w:val="10"/>
              </w:rPr>
            </w:pPr>
          </w:p>
        </w:tc>
        <w:tc>
          <w:tcPr>
            <w:tcW w:w="1728" w:type="dxa"/>
            <w:tcBorders>
              <w:top w:val="single" w:color="auto" w:sz="4" w:space="0"/>
              <w:left w:val="single" w:color="auto" w:sz="4" w:space="0"/>
            </w:tcBorders>
            <w:shd w:val="clear" w:color="auto" w:fill="FFFFFF"/>
            <w:vAlign w:val="center"/>
          </w:tcPr>
          <w:p>
            <w:pPr>
              <w:pStyle w:val="13"/>
              <w:spacing w:line="240" w:lineRule="auto"/>
              <w:ind w:firstLine="140"/>
              <w:rPr>
                <w:sz w:val="20"/>
                <w:szCs w:val="20"/>
              </w:rPr>
            </w:pPr>
            <w:r>
              <w:rPr>
                <w:rFonts w:hint="eastAsia" w:ascii="宋体" w:hAnsi="宋体" w:cs="宋体"/>
                <w:sz w:val="18"/>
                <w:szCs w:val="18"/>
              </w:rPr>
              <w:t>（其他类型档案</w:t>
            </w:r>
            <w:r>
              <w:rPr>
                <w:sz w:val="20"/>
                <w:szCs w:val="20"/>
              </w:rPr>
              <w:t>3</w:t>
            </w:r>
            <w:r>
              <w:rPr>
                <w:rFonts w:hint="eastAsia" w:ascii="宋体" w:hAnsi="宋体" w:cs="宋体"/>
                <w:sz w:val="20"/>
                <w:szCs w:val="20"/>
              </w:rPr>
              <w:t>）</w:t>
            </w:r>
          </w:p>
        </w:tc>
        <w:tc>
          <w:tcPr>
            <w:tcW w:w="2952" w:type="dxa"/>
            <w:tcBorders>
              <w:top w:val="single" w:color="auto" w:sz="4" w:space="0"/>
              <w:left w:val="single" w:color="auto" w:sz="4" w:space="0"/>
            </w:tcBorders>
            <w:shd w:val="clear" w:color="auto" w:fill="FFFFFF"/>
          </w:tcPr>
          <w:p>
            <w:pPr>
              <w:rPr>
                <w:sz w:val="10"/>
                <w:szCs w:val="10"/>
              </w:rPr>
            </w:pPr>
          </w:p>
        </w:tc>
        <w:tc>
          <w:tcPr>
            <w:tcW w:w="3787" w:type="dxa"/>
            <w:tcBorders>
              <w:top w:val="single" w:color="auto" w:sz="4" w:space="0"/>
              <w:left w:val="single" w:color="auto" w:sz="4" w:space="0"/>
            </w:tcBorders>
            <w:shd w:val="clear" w:color="auto" w:fill="FFFFFF"/>
          </w:tcPr>
          <w:p>
            <w:pPr>
              <w:rPr>
                <w:sz w:val="10"/>
                <w:szCs w:val="10"/>
              </w:rPr>
            </w:pPr>
          </w:p>
        </w:tc>
        <w:tc>
          <w:tcPr>
            <w:tcW w:w="4939"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626" w:hRule="exact"/>
          <w:jc w:val="center"/>
        </w:trPr>
        <w:tc>
          <w:tcPr>
            <w:tcW w:w="439" w:type="dxa"/>
            <w:tcBorders>
              <w:top w:val="single" w:color="auto" w:sz="4" w:space="0"/>
              <w:left w:val="single" w:color="auto" w:sz="4" w:space="0"/>
            </w:tcBorders>
            <w:shd w:val="clear" w:color="auto" w:fill="FFFFFF"/>
          </w:tcPr>
          <w:p>
            <w:pPr>
              <w:rPr>
                <w:sz w:val="10"/>
                <w:szCs w:val="10"/>
              </w:rPr>
            </w:pPr>
          </w:p>
        </w:tc>
        <w:tc>
          <w:tcPr>
            <w:tcW w:w="1728" w:type="dxa"/>
            <w:tcBorders>
              <w:top w:val="single" w:color="auto" w:sz="4" w:space="0"/>
              <w:left w:val="single" w:color="auto" w:sz="4" w:space="0"/>
            </w:tcBorders>
            <w:shd w:val="clear" w:color="auto" w:fill="FFFFFF"/>
          </w:tcPr>
          <w:p>
            <w:pPr>
              <w:rPr>
                <w:sz w:val="10"/>
                <w:szCs w:val="10"/>
              </w:rPr>
            </w:pPr>
          </w:p>
        </w:tc>
        <w:tc>
          <w:tcPr>
            <w:tcW w:w="2952" w:type="dxa"/>
            <w:tcBorders>
              <w:top w:val="single" w:color="auto" w:sz="4" w:space="0"/>
              <w:left w:val="single" w:color="auto" w:sz="4" w:space="0"/>
            </w:tcBorders>
            <w:shd w:val="clear" w:color="auto" w:fill="FFFFFF"/>
          </w:tcPr>
          <w:p>
            <w:pPr>
              <w:rPr>
                <w:sz w:val="10"/>
                <w:szCs w:val="10"/>
              </w:rPr>
            </w:pPr>
          </w:p>
        </w:tc>
        <w:tc>
          <w:tcPr>
            <w:tcW w:w="3787" w:type="dxa"/>
            <w:tcBorders>
              <w:top w:val="single" w:color="auto" w:sz="4" w:space="0"/>
              <w:left w:val="single" w:color="auto" w:sz="4" w:space="0"/>
            </w:tcBorders>
            <w:shd w:val="clear" w:color="auto" w:fill="FFFFFF"/>
          </w:tcPr>
          <w:p>
            <w:pPr>
              <w:rPr>
                <w:sz w:val="10"/>
                <w:szCs w:val="10"/>
              </w:rPr>
            </w:pPr>
          </w:p>
        </w:tc>
        <w:tc>
          <w:tcPr>
            <w:tcW w:w="4939" w:type="dxa"/>
            <w:tcBorders>
              <w:top w:val="single" w:color="auto" w:sz="4" w:space="0"/>
              <w:left w:val="single" w:color="auto" w:sz="4" w:space="0"/>
            </w:tcBorders>
            <w:shd w:val="clear" w:color="auto" w:fill="FFFFFF"/>
          </w:tcPr>
          <w:p>
            <w:pPr>
              <w:rPr>
                <w:sz w:val="10"/>
                <w:szCs w:val="10"/>
              </w:rPr>
            </w:pPr>
          </w:p>
        </w:tc>
        <w:tc>
          <w:tcPr>
            <w:tcW w:w="806" w:type="dxa"/>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785" w:hRule="exact"/>
          <w:jc w:val="center"/>
        </w:trPr>
        <w:tc>
          <w:tcPr>
            <w:tcW w:w="439" w:type="dxa"/>
            <w:tcBorders>
              <w:top w:val="single" w:color="auto" w:sz="4" w:space="0"/>
              <w:left w:val="single" w:color="auto" w:sz="4" w:space="0"/>
            </w:tcBorders>
            <w:shd w:val="clear" w:color="auto" w:fill="FFFFFF"/>
          </w:tcPr>
          <w:p>
            <w:pPr>
              <w:rPr>
                <w:sz w:val="10"/>
                <w:szCs w:val="10"/>
              </w:rPr>
            </w:pPr>
          </w:p>
        </w:tc>
        <w:tc>
          <w:tcPr>
            <w:tcW w:w="14212" w:type="dxa"/>
            <w:gridSpan w:val="5"/>
            <w:tcBorders>
              <w:top w:val="single" w:color="auto" w:sz="4" w:space="0"/>
              <w:left w:val="single" w:color="auto" w:sz="4" w:space="0"/>
              <w:right w:val="single" w:color="auto" w:sz="4" w:space="0"/>
            </w:tcBorders>
            <w:shd w:val="clear" w:color="auto" w:fill="FFFFFF"/>
            <w:vAlign w:val="center"/>
          </w:tcPr>
          <w:p>
            <w:pPr>
              <w:pStyle w:val="13"/>
              <w:spacing w:line="240" w:lineRule="auto"/>
              <w:ind w:firstLine="0"/>
              <w:rPr>
                <w:sz w:val="18"/>
                <w:szCs w:val="18"/>
              </w:rPr>
            </w:pPr>
            <w:r>
              <w:rPr>
                <w:rFonts w:hint="eastAsia" w:ascii="宋体" w:hAnsi="宋体" w:cs="宋体"/>
                <w:sz w:val="18"/>
                <w:szCs w:val="18"/>
              </w:rPr>
              <w:t>注</w:t>
            </w:r>
            <w:r>
              <w:rPr>
                <w:sz w:val="20"/>
                <w:szCs w:val="20"/>
              </w:rPr>
              <w:t>1:</w:t>
            </w:r>
            <w:r>
              <w:rPr>
                <w:rFonts w:hint="eastAsia" w:ascii="宋体" w:hAnsi="宋体" w:cs="宋体"/>
                <w:sz w:val="18"/>
                <w:szCs w:val="18"/>
              </w:rPr>
              <w:t>以上列举的档案类型如不存在，在</w:t>
            </w:r>
            <w:r>
              <w:rPr>
                <w:sz w:val="18"/>
                <w:szCs w:val="18"/>
                <w:lang w:val="zh-CN" w:eastAsia="zh-CN"/>
              </w:rPr>
              <w:t>“</w:t>
            </w:r>
            <w:r>
              <w:rPr>
                <w:rFonts w:hint="eastAsia" w:ascii="宋体" w:hAnsi="宋体" w:cs="宋体"/>
                <w:sz w:val="18"/>
                <w:szCs w:val="18"/>
                <w:lang w:val="zh-CN" w:eastAsia="zh-CN"/>
              </w:rPr>
              <w:t>档号</w:t>
            </w:r>
            <w:r>
              <w:rPr>
                <w:rFonts w:hint="eastAsia" w:ascii="宋体" w:hAnsi="宋体" w:cs="宋体"/>
                <w:sz w:val="18"/>
                <w:szCs w:val="18"/>
              </w:rPr>
              <w:t>结构</w:t>
            </w:r>
            <w:r>
              <w:rPr>
                <w:sz w:val="18"/>
                <w:szCs w:val="18"/>
              </w:rPr>
              <w:t>”</w:t>
            </w:r>
            <w:r>
              <w:rPr>
                <w:rFonts w:hint="eastAsia" w:ascii="宋体" w:hAnsi="宋体" w:cs="宋体"/>
                <w:sz w:val="18"/>
                <w:szCs w:val="18"/>
              </w:rPr>
              <w:t>栏内填</w:t>
            </w:r>
            <w:r>
              <w:rPr>
                <w:sz w:val="18"/>
                <w:szCs w:val="18"/>
                <w:lang w:val="zh-CN" w:eastAsia="zh-CN"/>
              </w:rPr>
              <w:t>“</w:t>
            </w:r>
            <w:r>
              <w:rPr>
                <w:rFonts w:hint="eastAsia" w:ascii="宋体" w:hAnsi="宋体" w:cs="宋体"/>
                <w:sz w:val="18"/>
                <w:szCs w:val="18"/>
                <w:lang w:val="zh-CN" w:eastAsia="zh-CN"/>
              </w:rPr>
              <w:t>无</w:t>
            </w:r>
            <w:r>
              <w:rPr>
                <w:sz w:val="18"/>
                <w:szCs w:val="18"/>
                <w:lang w:val="zh-CN" w:eastAsia="zh-CN"/>
              </w:rPr>
              <w:t>"</w:t>
            </w:r>
            <w:r>
              <w:rPr>
                <w:rFonts w:hint="eastAsia" w:ascii="宋体" w:hAnsi="宋体" w:cs="宋体"/>
                <w:sz w:val="18"/>
                <w:szCs w:val="18"/>
              </w:rPr>
              <w:t>。</w:t>
            </w:r>
          </w:p>
        </w:tc>
      </w:tr>
      <w:tr>
        <w:tblPrEx>
          <w:tblCellMar>
            <w:top w:w="0" w:type="dxa"/>
            <w:left w:w="10" w:type="dxa"/>
            <w:bottom w:w="0" w:type="dxa"/>
            <w:right w:w="10" w:type="dxa"/>
          </w:tblCellMar>
        </w:tblPrEx>
        <w:trPr>
          <w:trHeight w:val="778" w:hRule="exact"/>
          <w:jc w:val="center"/>
        </w:trPr>
        <w:tc>
          <w:tcPr>
            <w:tcW w:w="439" w:type="dxa"/>
            <w:tcBorders>
              <w:top w:val="single" w:color="auto" w:sz="4" w:space="0"/>
              <w:left w:val="single" w:color="auto" w:sz="4" w:space="0"/>
            </w:tcBorders>
            <w:shd w:val="clear" w:color="auto" w:fill="FFFFFF"/>
          </w:tcPr>
          <w:p>
            <w:pPr>
              <w:rPr>
                <w:sz w:val="10"/>
                <w:szCs w:val="10"/>
                <w:lang w:eastAsia="zh-CN"/>
              </w:rPr>
            </w:pPr>
          </w:p>
        </w:tc>
        <w:tc>
          <w:tcPr>
            <w:tcW w:w="14212" w:type="dxa"/>
            <w:gridSpan w:val="5"/>
            <w:tcBorders>
              <w:top w:val="single" w:color="auto" w:sz="4" w:space="0"/>
              <w:left w:val="single" w:color="auto" w:sz="4" w:space="0"/>
              <w:right w:val="single" w:color="auto" w:sz="4" w:space="0"/>
            </w:tcBorders>
            <w:shd w:val="clear" w:color="auto" w:fill="FFFFFF"/>
            <w:vAlign w:val="center"/>
          </w:tcPr>
          <w:p>
            <w:pPr>
              <w:pStyle w:val="13"/>
              <w:spacing w:line="240" w:lineRule="auto"/>
              <w:ind w:firstLine="0"/>
              <w:rPr>
                <w:sz w:val="18"/>
                <w:szCs w:val="18"/>
              </w:rPr>
            </w:pPr>
            <w:r>
              <w:rPr>
                <w:rFonts w:hint="eastAsia" w:ascii="宋体" w:hAnsi="宋体" w:cs="宋体"/>
                <w:sz w:val="18"/>
                <w:szCs w:val="18"/>
              </w:rPr>
              <w:t>注</w:t>
            </w:r>
            <w:r>
              <w:rPr>
                <w:sz w:val="20"/>
                <w:szCs w:val="20"/>
              </w:rPr>
              <w:t>2</w:t>
            </w:r>
            <w:r>
              <w:rPr>
                <w:rFonts w:hint="eastAsia" w:ascii="宋体" w:hAnsi="宋体" w:cs="宋体"/>
                <w:sz w:val="20"/>
                <w:szCs w:val="20"/>
              </w:rPr>
              <w:t>：</w:t>
            </w:r>
            <w:r>
              <w:rPr>
                <w:rFonts w:hint="eastAsia" w:ascii="宋体" w:hAnsi="宋体" w:cs="宋体"/>
                <w:sz w:val="18"/>
                <w:szCs w:val="18"/>
              </w:rPr>
              <w:t>括号内的内容按照本单位档案类型实际填写。如：口述档案、票据档案、学籍档案、出版档案、名人档案等等。</w:t>
            </w:r>
          </w:p>
        </w:tc>
      </w:tr>
      <w:tr>
        <w:tblPrEx>
          <w:tblCellMar>
            <w:top w:w="0" w:type="dxa"/>
            <w:left w:w="10" w:type="dxa"/>
            <w:bottom w:w="0" w:type="dxa"/>
            <w:right w:w="10" w:type="dxa"/>
          </w:tblCellMar>
        </w:tblPrEx>
        <w:trPr>
          <w:trHeight w:val="828" w:hRule="exact"/>
          <w:jc w:val="center"/>
        </w:trPr>
        <w:tc>
          <w:tcPr>
            <w:tcW w:w="439" w:type="dxa"/>
            <w:tcBorders>
              <w:top w:val="single" w:color="auto" w:sz="4" w:space="0"/>
              <w:left w:val="single" w:color="auto" w:sz="4" w:space="0"/>
              <w:bottom w:val="single" w:color="auto" w:sz="4" w:space="0"/>
            </w:tcBorders>
            <w:shd w:val="clear" w:color="auto" w:fill="FFFFFF"/>
          </w:tcPr>
          <w:p>
            <w:pPr>
              <w:rPr>
                <w:sz w:val="10"/>
                <w:szCs w:val="10"/>
                <w:lang w:eastAsia="zh-CN"/>
              </w:rPr>
            </w:pPr>
          </w:p>
        </w:tc>
        <w:tc>
          <w:tcPr>
            <w:tcW w:w="1421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13"/>
              <w:spacing w:line="240" w:lineRule="auto"/>
              <w:ind w:firstLine="0"/>
              <w:rPr>
                <w:sz w:val="18"/>
                <w:szCs w:val="18"/>
              </w:rPr>
            </w:pPr>
            <w:r>
              <w:rPr>
                <w:rFonts w:hint="eastAsia" w:ascii="宋体" w:hAnsi="宋体" w:cs="宋体"/>
                <w:sz w:val="18"/>
                <w:szCs w:val="18"/>
              </w:rPr>
              <w:t>注</w:t>
            </w:r>
            <w:r>
              <w:rPr>
                <w:sz w:val="20"/>
                <w:szCs w:val="20"/>
              </w:rPr>
              <w:t>3</w:t>
            </w:r>
            <w:r>
              <w:rPr>
                <w:rFonts w:hint="eastAsia" w:ascii="宋体" w:hAnsi="宋体" w:cs="宋体"/>
                <w:sz w:val="20"/>
                <w:szCs w:val="20"/>
              </w:rPr>
              <w:t>：</w:t>
            </w:r>
            <w:r>
              <w:rPr>
                <w:rFonts w:hint="eastAsia" w:ascii="宋体" w:hAnsi="宋体" w:cs="宋体"/>
                <w:sz w:val="18"/>
                <w:szCs w:val="18"/>
              </w:rPr>
              <w:t>以上列举的业务档案、其他类型档案的档号结构可能不止一个，请按实际情况进行填写，不够的请自行增加。</w:t>
            </w:r>
          </w:p>
        </w:tc>
      </w:tr>
    </w:tbl>
    <w:p>
      <w:pPr>
        <w:rPr>
          <w:lang w:eastAsia="zh-CN"/>
        </w:rPr>
      </w:pPr>
    </w:p>
    <w:sectPr>
      <w:pgSz w:w="16840" w:h="11900" w:orient="landscape"/>
      <w:pgMar w:top="1881" w:right="1074" w:bottom="1446" w:left="1114" w:header="1453" w:footer="101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SimpMusic Accent">
    <w:altName w:val="Webdings"/>
    <w:panose1 w:val="00000000000000000000"/>
    <w:charset w:val="02"/>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Webdings">
    <w:panose1 w:val="05030102010509060703"/>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FBB"/>
    <w:rsid w:val="003A7323"/>
    <w:rsid w:val="00531479"/>
    <w:rsid w:val="00555DED"/>
    <w:rsid w:val="00711FBB"/>
    <w:rsid w:val="00947D31"/>
    <w:rsid w:val="00B945D5"/>
    <w:rsid w:val="00CB3211"/>
    <w:rsid w:val="00CD01D1"/>
    <w:rsid w:val="423B61B3"/>
    <w:rsid w:val="56920354"/>
    <w:rsid w:val="7E961ED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ocked="1"/>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kern w:val="0"/>
      <w:sz w:val="24"/>
      <w:szCs w:val="24"/>
      <w:lang w:val="en-US" w:eastAsia="en-US" w:bidi="ar-SA"/>
    </w:rPr>
  </w:style>
  <w:style w:type="character" w:default="1" w:styleId="3">
    <w:name w:val="Default Paragraph Font"/>
    <w:link w:val="4"/>
    <w:semiHidden/>
    <w:locked/>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Char"/>
    <w:basedOn w:val="1"/>
    <w:link w:val="3"/>
    <w:uiPriority w:val="99"/>
    <w:pPr>
      <w:widowControl/>
      <w:spacing w:after="160" w:line="240" w:lineRule="exact"/>
      <w:jc w:val="center"/>
    </w:pPr>
    <w:rPr>
      <w:rFonts w:ascii="宋体" w:hAnsi="宋体" w:cs="宋体"/>
      <w:color w:val="auto"/>
      <w:sz w:val="21"/>
      <w:szCs w:val="21"/>
      <w:lang w:eastAsia="zh-CN"/>
    </w:rPr>
  </w:style>
  <w:style w:type="character" w:styleId="5">
    <w:name w:val="Hyperlink"/>
    <w:basedOn w:val="3"/>
    <w:uiPriority w:val="99"/>
    <w:rPr>
      <w:color w:val="333333"/>
      <w:u w:val="none"/>
    </w:rPr>
  </w:style>
  <w:style w:type="character" w:customStyle="1" w:styleId="6">
    <w:name w:val="Heading #1|1_"/>
    <w:basedOn w:val="3"/>
    <w:link w:val="7"/>
    <w:locked/>
    <w:uiPriority w:val="99"/>
    <w:rPr>
      <w:rFonts w:ascii="宋体" w:hAnsi="宋体" w:eastAsia="Times New Roman" w:cs="宋体"/>
      <w:color w:val="F1785A"/>
      <w:sz w:val="88"/>
      <w:szCs w:val="88"/>
      <w:u w:val="single"/>
      <w:shd w:val="clear" w:color="auto" w:fill="auto"/>
      <w:lang w:val="zh-TW" w:eastAsia="zh-TW"/>
    </w:rPr>
  </w:style>
  <w:style w:type="paragraph" w:customStyle="1" w:styleId="7">
    <w:name w:val="Heading #1|1"/>
    <w:basedOn w:val="1"/>
    <w:link w:val="6"/>
    <w:uiPriority w:val="99"/>
    <w:pPr>
      <w:spacing w:after="400"/>
      <w:outlineLvl w:val="0"/>
    </w:pPr>
    <w:rPr>
      <w:rFonts w:ascii="宋体" w:hAnsi="宋体" w:cs="宋体"/>
      <w:color w:val="F1785A"/>
      <w:sz w:val="88"/>
      <w:szCs w:val="88"/>
      <w:u w:val="single"/>
      <w:lang w:val="zh-TW" w:eastAsia="zh-TW"/>
    </w:rPr>
  </w:style>
  <w:style w:type="character" w:customStyle="1" w:styleId="8">
    <w:name w:val="Body text|1_"/>
    <w:basedOn w:val="3"/>
    <w:link w:val="9"/>
    <w:locked/>
    <w:uiPriority w:val="99"/>
    <w:rPr>
      <w:rFonts w:ascii="宋体" w:hAnsi="宋体" w:eastAsia="Times New Roman" w:cs="宋体"/>
      <w:sz w:val="30"/>
      <w:szCs w:val="30"/>
      <w:u w:val="none"/>
      <w:shd w:val="clear" w:color="auto" w:fill="auto"/>
      <w:lang w:val="zh-TW" w:eastAsia="zh-TW"/>
    </w:rPr>
  </w:style>
  <w:style w:type="paragraph" w:customStyle="1" w:styleId="9">
    <w:name w:val="Body text|1"/>
    <w:basedOn w:val="1"/>
    <w:link w:val="8"/>
    <w:uiPriority w:val="99"/>
    <w:pPr>
      <w:spacing w:line="415" w:lineRule="auto"/>
      <w:ind w:firstLine="400"/>
    </w:pPr>
    <w:rPr>
      <w:rFonts w:ascii="宋体" w:hAnsi="宋体" w:cs="宋体"/>
      <w:sz w:val="30"/>
      <w:szCs w:val="30"/>
      <w:lang w:val="zh-TW" w:eastAsia="zh-TW"/>
    </w:rPr>
  </w:style>
  <w:style w:type="character" w:customStyle="1" w:styleId="10">
    <w:name w:val="Heading #2|1_"/>
    <w:basedOn w:val="3"/>
    <w:link w:val="11"/>
    <w:locked/>
    <w:uiPriority w:val="99"/>
    <w:rPr>
      <w:rFonts w:ascii="宋体" w:hAnsi="宋体" w:eastAsia="Times New Roman" w:cs="宋体"/>
      <w:sz w:val="42"/>
      <w:szCs w:val="42"/>
      <w:u w:val="none"/>
      <w:shd w:val="clear" w:color="auto" w:fill="auto"/>
      <w:lang w:val="zh-TW" w:eastAsia="zh-TW"/>
    </w:rPr>
  </w:style>
  <w:style w:type="paragraph" w:customStyle="1" w:styleId="11">
    <w:name w:val="Heading #2|1"/>
    <w:basedOn w:val="1"/>
    <w:link w:val="10"/>
    <w:uiPriority w:val="99"/>
    <w:pPr>
      <w:spacing w:after="300"/>
      <w:jc w:val="center"/>
      <w:outlineLvl w:val="1"/>
    </w:pPr>
    <w:rPr>
      <w:rFonts w:ascii="宋体" w:hAnsi="宋体" w:cs="宋体"/>
      <w:sz w:val="42"/>
      <w:szCs w:val="42"/>
      <w:lang w:val="zh-TW" w:eastAsia="zh-TW"/>
    </w:rPr>
  </w:style>
  <w:style w:type="character" w:customStyle="1" w:styleId="12">
    <w:name w:val="Other|1_"/>
    <w:basedOn w:val="3"/>
    <w:link w:val="13"/>
    <w:locked/>
    <w:uiPriority w:val="99"/>
    <w:rPr>
      <w:rFonts w:ascii="宋体" w:hAnsi="宋体" w:eastAsia="Times New Roman" w:cs="宋体"/>
      <w:sz w:val="30"/>
      <w:szCs w:val="30"/>
      <w:u w:val="none"/>
      <w:shd w:val="clear" w:color="auto" w:fill="auto"/>
      <w:lang w:val="zh-TW" w:eastAsia="zh-TW"/>
    </w:rPr>
  </w:style>
  <w:style w:type="paragraph" w:customStyle="1" w:styleId="13">
    <w:name w:val="Other|1"/>
    <w:basedOn w:val="1"/>
    <w:link w:val="12"/>
    <w:uiPriority w:val="99"/>
    <w:pPr>
      <w:spacing w:line="415" w:lineRule="auto"/>
      <w:ind w:firstLine="400"/>
    </w:pPr>
    <w:rPr>
      <w:rFonts w:ascii="宋体" w:hAnsi="宋体" w:cs="宋体"/>
      <w:sz w:val="30"/>
      <w:szCs w:val="30"/>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Pages>
  <Words>208</Words>
  <Characters>1186</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2020-05-29T07:44:00Z</dcterms:created>
  <dc:creator>User</dc:creator>
  <cp:lastModifiedBy>不负我</cp:lastModifiedBy>
  <dcterms:modified xsi:type="dcterms:W3CDTF">2020-05-29T07:49:53Z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